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ISTITUTO TECNICO ECONOMICO STATALE “A. GALLO” AVERSA (CE) </w:t>
      </w:r>
    </w:p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Esami di Stato conclusivi del corso di studio di istruzione secondaria di secondo grado </w:t>
      </w:r>
    </w:p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proofErr w:type="spellStart"/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>a.s.</w:t>
      </w:r>
      <w:proofErr w:type="spellEnd"/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 2018/2019</w:t>
      </w:r>
    </w:p>
    <w:p w:rsidR="00D42969" w:rsidRPr="00D42969" w:rsidRDefault="00D42969" w:rsidP="00086D1A">
      <w:pPr>
        <w:widowControl w:val="0"/>
        <w:overflowPunct w:val="0"/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D42969">
        <w:rPr>
          <w:rFonts w:asciiTheme="minorHAnsi" w:hAnsiTheme="minorHAnsi" w:cstheme="minorHAnsi"/>
          <w:sz w:val="20"/>
          <w:szCs w:val="20"/>
          <w:u w:val="none"/>
        </w:rPr>
        <w:t xml:space="preserve">GRIGLIA DI VALUTAZIONE PRIMA PROVA SCRITTA </w:t>
      </w:r>
      <w:r w:rsidR="00A572CA">
        <w:rPr>
          <w:rFonts w:asciiTheme="minorHAnsi" w:hAnsiTheme="minorHAnsi" w:cstheme="minorHAnsi"/>
          <w:sz w:val="20"/>
          <w:szCs w:val="20"/>
          <w:u w:val="none"/>
        </w:rPr>
        <w:t>(TIP. C)</w:t>
      </w: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</w:rPr>
      </w:pP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D42969">
        <w:rPr>
          <w:rFonts w:asciiTheme="minorHAnsi" w:hAnsiTheme="minorHAnsi" w:cstheme="minorHAnsi"/>
          <w:sz w:val="20"/>
          <w:szCs w:val="20"/>
          <w:u w:val="none"/>
        </w:rPr>
        <w:t>Candidato:________________________________________</w:t>
      </w:r>
      <w:r w:rsidR="00A572CA" w:rsidRPr="00A572CA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A572CA" w:rsidRPr="00D42969">
        <w:rPr>
          <w:rFonts w:asciiTheme="minorHAnsi" w:hAnsiTheme="minorHAnsi" w:cstheme="minorHAnsi"/>
          <w:sz w:val="20"/>
          <w:szCs w:val="20"/>
          <w:u w:val="none"/>
        </w:rPr>
        <w:t>CLASSE 5</w:t>
      </w:r>
      <w:r w:rsidR="00422F0E">
        <w:rPr>
          <w:rFonts w:asciiTheme="minorHAnsi" w:hAnsiTheme="minorHAnsi" w:cstheme="minorHAnsi"/>
          <w:sz w:val="20"/>
          <w:szCs w:val="20"/>
          <w:u w:val="none"/>
        </w:rPr>
        <w:t>A</w:t>
      </w:r>
      <w:bookmarkStart w:id="0" w:name="_GoBack"/>
      <w:bookmarkEnd w:id="0"/>
      <w:r w:rsidR="00A572CA" w:rsidRPr="00D42969">
        <w:rPr>
          <w:rFonts w:asciiTheme="minorHAnsi" w:hAnsiTheme="minorHAnsi" w:cstheme="minorHAnsi"/>
          <w:sz w:val="20"/>
          <w:szCs w:val="20"/>
          <w:u w:val="none"/>
        </w:rPr>
        <w:t xml:space="preserve"> AFM</w:t>
      </w: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28"/>
        <w:gridCol w:w="5211"/>
        <w:gridCol w:w="1317"/>
      </w:tblGrid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42969" w:rsidRPr="00D42969" w:rsidRDefault="00D42969" w:rsidP="005228E8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SCHEDA DI VALUTAZIONE GENERALE PER LA VALUTAZIONE DELLA PRIMA PROVA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D42969" w:rsidRPr="00D42969" w:rsidTr="00AD247D">
        <w:trPr>
          <w:trHeight w:val="267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IDEAZIONE, PIANIFICAZIONE E ORGANIZZAZIONE DEL TESTO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Il testo denota un’ottima organizzazione e presuppone ideazione e pianificazione adeguate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Testo ben ideato, esposizione pianificata e ben organizzata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Testo ideato, pianificato e organizzato in maniera 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Testo ideato, pianificato e organizzato in maniera </w:t>
            </w:r>
            <w:r w:rsidR="005228E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non </w:t>
            </w: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COESIONE E COERENZA TESTUALE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rigorosamente coerente e coeso, valorizzato dai connettivi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coerente e coeso, con i necessari connettivi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nel complesso coerente, anche se i connettivi non sono ben curati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 più punti il testo manca di coerenza e coesione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RICCHEZZA E PADRONANZA LESSICALE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piena padronanza di linguaggio, ricchezza e uso appropriato del lessico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43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proprietà di linguaggio e un uso adeguato del lessico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 xml:space="preserve">Incorre in alcune improprietà di linguaggio ed usa un lessico limitato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Incorre in diffuse improprietà di linguaggio ed usa un lessico ristretto e improprio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36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CORRETTEZZA GRAMMATICALE E PUNTEGGIATURA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pienamente corretto; la punteggiatura è varia e appropriata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sostanzialmente corretto con punteggiatura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sufficientemente corretto, con qualche difetto di punteggiatura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a tratti scorretto, con gravi e frequenti errori morfosintattici; non presta attenzione alla punteggiatura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4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31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AMPIEZZA E PRECISIONE DELLE CONOSCENZE E DEI RIFERIMENTI CULTURALI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ampiezza e precisione delle conoscenze e dei riferimenti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una buona preparazione e sa operare riferimenti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Si orienta in ambito culturale anche se con riferimenti abbastanza sommari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Le conoscenze sono lacunose; i riferimenti culturali sono approssimativi e confusi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ESPRESSIONE DI GIUDIZI CRITICI E VALUTAZIONI PERSONALI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Sa esprimere giudizi critici appropriati e valutazioni personali apprezzabili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Sa esprimere alcuni punti di vista critici in prospettiva personale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Presenta qualche spunto critico e un sufficiente apporto personale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Non presenta spunti critici; le valutazioni sono impersonali e approssimative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A50" w:rsidRDefault="00424A5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A50" w:rsidRDefault="00424A5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……./60</w:t>
            </w:r>
          </w:p>
        </w:tc>
      </w:tr>
    </w:tbl>
    <w:p w:rsidR="000F5AA8" w:rsidRPr="00D42969" w:rsidRDefault="005228E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11"/>
        <w:gridCol w:w="4455"/>
        <w:gridCol w:w="1290"/>
      </w:tblGrid>
      <w:tr w:rsidR="00FA274C" w:rsidRPr="00FA274C" w:rsidTr="00AD247D">
        <w:trPr>
          <w:trHeight w:val="1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b/>
                <w:sz w:val="20"/>
                <w:szCs w:val="20"/>
              </w:rPr>
              <w:t>SCHEDA DI VALUTAZIONE SPECIFICA PER LA TIPOLOGIA C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PERTINENZA DEL TESTO RISPETTO ALLA TRACCIA E COERENZA NELLA FORMULAZIONE DEL TITOLO E DELL’EVENTUALE PARAGRAFAZIONE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 xml:space="preserve">Il testo è pertinente presenta un titolo efficace e una </w:t>
            </w:r>
            <w:proofErr w:type="spellStart"/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paragrafazione</w:t>
            </w:r>
            <w:proofErr w:type="spellEnd"/>
            <w:r w:rsidRPr="00FA274C">
              <w:rPr>
                <w:rFonts w:asciiTheme="minorHAnsi" w:hAnsiTheme="minorHAnsi" w:cstheme="minorHAnsi"/>
                <w:sz w:val="20"/>
                <w:szCs w:val="20"/>
              </w:rPr>
              <w:t xml:space="preserve"> funzionale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 xml:space="preserve">Il testo è pertinente, titolo e </w:t>
            </w:r>
            <w:proofErr w:type="spellStart"/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paragrafazione</w:t>
            </w:r>
            <w:proofErr w:type="spellEnd"/>
            <w:r w:rsidRPr="00FA274C">
              <w:rPr>
                <w:rFonts w:asciiTheme="minorHAnsi" w:hAnsiTheme="minorHAnsi" w:cstheme="minorHAnsi"/>
                <w:sz w:val="20"/>
                <w:szCs w:val="20"/>
              </w:rPr>
              <w:t xml:space="preserve"> opportuni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 xml:space="preserve">Il testo è accettabile, come il titolo e la </w:t>
            </w:r>
            <w:proofErr w:type="spellStart"/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paragrafazione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A274C" w:rsidRPr="00FA274C" w:rsidTr="00AD247D">
        <w:trPr>
          <w:trHeight w:val="39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Il testo va fuori tema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A274C" w:rsidRPr="00FA274C" w:rsidTr="00AD247D">
        <w:trPr>
          <w:trHeight w:val="390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SVILUPPO ORDINATO E LINEARE DELL’ESPOSIZIONE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L’esposizione è progressiva, ordinata, coerente e coesa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L’esposizione è ordinata e lineare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L’esposizione è abbastanza ordinata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L’esposizione è disordinata e a tratti incoerente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A274C" w:rsidRPr="00FA274C" w:rsidTr="00AD247D">
        <w:trPr>
          <w:trHeight w:val="1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CORRETTEZZA E ARTICOLAZIONE DELLE CONOSCENZE E DEI RIFERIMENTI CULTURALI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I riferimenti culturali sono ricchi e denotano una solida preparazione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I riferimenti culturali sono corretti e congruenti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Argomenta dimostrando un sufficiente spessore culturale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La preparazione culturale carente non sostiene l’argomentazione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A274C" w:rsidRPr="00FA274C" w:rsidTr="00AD247D">
        <w:trPr>
          <w:trHeight w:val="1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CAPACITA’ DI ESPRESSIONE DI GIUDIZI CRITICI E VALUTAZIONI PERSONALI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Riflette criticamente sull’argomento e produce considerazioni originali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 xml:space="preserve">E’ capace di riflettere sull’argomento in modo originale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Espone riflessioni accettabili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Espone idee generiche, prive di apporti personali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A274C" w:rsidRPr="00FA274C" w:rsidTr="00AD247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Pr="00FA274C" w:rsidRDefault="00FA274C" w:rsidP="00AD247D">
            <w:pPr>
              <w:suppressAutoHyphens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274C" w:rsidRPr="00FA274C" w:rsidRDefault="00FA274C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74C">
              <w:rPr>
                <w:rFonts w:asciiTheme="minorHAnsi" w:hAnsiTheme="minorHAnsi" w:cstheme="minorHAnsi"/>
                <w:sz w:val="20"/>
                <w:szCs w:val="20"/>
              </w:rPr>
              <w:t>…../40</w:t>
            </w:r>
          </w:p>
        </w:tc>
      </w:tr>
    </w:tbl>
    <w:p w:rsidR="00D42969" w:rsidRDefault="00D42969" w:rsidP="00D42969">
      <w:pPr>
        <w:jc w:val="both"/>
        <w:rPr>
          <w:b/>
          <w:bCs/>
          <w:sz w:val="23"/>
          <w:szCs w:val="23"/>
        </w:rPr>
      </w:pPr>
    </w:p>
    <w:p w:rsidR="00086D1A" w:rsidRPr="00086D1A" w:rsidRDefault="00086D1A" w:rsidP="00086D1A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086D1A">
        <w:rPr>
          <w:rFonts w:asciiTheme="minorHAnsi" w:hAnsiTheme="minorHAnsi" w:cstheme="minorHAnsi"/>
          <w:b/>
          <w:bCs/>
          <w:sz w:val="23"/>
          <w:szCs w:val="23"/>
        </w:rPr>
        <w:t>TOTALE (PARTE GENERALE+PARTE SPECIFICA) _______</w:t>
      </w:r>
      <w:r w:rsidR="000D0613">
        <w:rPr>
          <w:rFonts w:asciiTheme="minorHAnsi" w:hAnsiTheme="minorHAnsi" w:cstheme="minorHAnsi"/>
          <w:b/>
          <w:bCs/>
          <w:sz w:val="23"/>
          <w:szCs w:val="23"/>
        </w:rPr>
        <w:t>___</w:t>
      </w:r>
      <w:r w:rsidRPr="00086D1A">
        <w:rPr>
          <w:rFonts w:asciiTheme="minorHAnsi" w:hAnsiTheme="minorHAnsi" w:cstheme="minorHAnsi"/>
          <w:b/>
          <w:bCs/>
          <w:sz w:val="23"/>
          <w:szCs w:val="23"/>
        </w:rPr>
        <w:t>__</w:t>
      </w:r>
    </w:p>
    <w:p w:rsidR="00D42969" w:rsidRDefault="00D42969" w:rsidP="00086D1A">
      <w:pPr>
        <w:pStyle w:val="Nessunaspaziatura"/>
        <w:jc w:val="both"/>
        <w:rPr>
          <w:b/>
          <w:bCs/>
          <w:sz w:val="23"/>
          <w:szCs w:val="23"/>
        </w:rPr>
      </w:pPr>
      <w:r w:rsidRPr="0001202E">
        <w:rPr>
          <w:b/>
          <w:bCs/>
          <w:sz w:val="23"/>
          <w:szCs w:val="23"/>
        </w:rPr>
        <w:t>Il punteggio in centesimi, derivante dalla somma della parte generale e della parte specifica, va riportato a 20 con opportuna proporzione (divisione per 5 + arrotondamento</w:t>
      </w:r>
      <w:r w:rsidR="00086D1A">
        <w:rPr>
          <w:b/>
          <w:bCs/>
          <w:sz w:val="23"/>
          <w:szCs w:val="23"/>
        </w:rPr>
        <w:t xml:space="preserve">; </w:t>
      </w:r>
      <w:r w:rsidR="00086D1A" w:rsidRPr="00086D1A">
        <w:rPr>
          <w:b/>
          <w:bCs/>
          <w:sz w:val="23"/>
          <w:szCs w:val="23"/>
        </w:rPr>
        <w:t>qualora la prima cifra decimale del punteggio totalizzato sia superiore o uguale a 5, si arrotonda all’unità superiore</w:t>
      </w:r>
      <w:r w:rsidRPr="0001202E">
        <w:rPr>
          <w:b/>
          <w:bCs/>
          <w:sz w:val="23"/>
          <w:szCs w:val="23"/>
        </w:rPr>
        <w:t>).</w:t>
      </w:r>
    </w:p>
    <w:p w:rsidR="00086D1A" w:rsidRDefault="00086D1A" w:rsidP="00086D1A">
      <w:pPr>
        <w:pStyle w:val="Nessunaspaziatura"/>
        <w:jc w:val="both"/>
        <w:rPr>
          <w:b/>
          <w:bCs/>
          <w:sz w:val="23"/>
          <w:szCs w:val="23"/>
        </w:rPr>
      </w:pPr>
    </w:p>
    <w:p w:rsidR="00086D1A" w:rsidRPr="00086D1A" w:rsidRDefault="00086D1A" w:rsidP="00424A50">
      <w:pPr>
        <w:pStyle w:val="Nessunaspaziatura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VOTO _______/20</w:t>
      </w:r>
    </w:p>
    <w:p w:rsidR="00D42969" w:rsidRDefault="00D42969">
      <w:pPr>
        <w:rPr>
          <w:rFonts w:asciiTheme="minorHAnsi" w:hAnsiTheme="minorHAnsi" w:cstheme="minorHAnsi"/>
          <w:sz w:val="20"/>
          <w:szCs w:val="20"/>
        </w:rPr>
      </w:pPr>
    </w:p>
    <w:p w:rsidR="00D42969" w:rsidRDefault="00D42969" w:rsidP="00D42969">
      <w:pPr>
        <w:autoSpaceDE w:val="0"/>
        <w:autoSpaceDN w:val="0"/>
        <w:adjustRightInd w:val="0"/>
        <w:spacing w:line="288" w:lineRule="auto"/>
        <w:rPr>
          <w:b/>
          <w:kern w:val="28"/>
          <w:sz w:val="20"/>
          <w:szCs w:val="20"/>
        </w:rPr>
      </w:pPr>
    </w:p>
    <w:p w:rsidR="00D42969" w:rsidRPr="00086D1A" w:rsidRDefault="00D42969" w:rsidP="00D4296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kern w:val="28"/>
          <w:sz w:val="20"/>
          <w:szCs w:val="20"/>
        </w:rPr>
      </w:pPr>
      <w:r w:rsidRPr="00086D1A">
        <w:rPr>
          <w:rFonts w:asciiTheme="minorHAnsi" w:hAnsiTheme="minorHAnsi" w:cstheme="minorHAnsi"/>
          <w:b/>
          <w:kern w:val="28"/>
          <w:sz w:val="20"/>
          <w:szCs w:val="20"/>
        </w:rPr>
        <w:t>LA COMMISSIONE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D42969">
      <w:pPr>
        <w:pStyle w:val="Nessunaspaziatura"/>
        <w:ind w:left="7080"/>
        <w:jc w:val="center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>Il Presidente</w:t>
      </w:r>
    </w:p>
    <w:p w:rsidR="00D42969" w:rsidRPr="00086D1A" w:rsidRDefault="00D42969" w:rsidP="00D42969">
      <w:pPr>
        <w:pStyle w:val="Nessunaspaziatura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Aversa  ______________________                                                                 </w:t>
      </w:r>
    </w:p>
    <w:p w:rsidR="00D42969" w:rsidRPr="00086D1A" w:rsidRDefault="00D42969">
      <w:pPr>
        <w:rPr>
          <w:rFonts w:asciiTheme="minorHAnsi" w:hAnsiTheme="minorHAnsi" w:cstheme="minorHAnsi"/>
          <w:sz w:val="20"/>
          <w:szCs w:val="20"/>
        </w:rPr>
      </w:pPr>
    </w:p>
    <w:sectPr w:rsidR="00D42969" w:rsidRPr="00086D1A" w:rsidSect="00424A5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42969"/>
    <w:rsid w:val="00086D1A"/>
    <w:rsid w:val="000D0613"/>
    <w:rsid w:val="00422F0E"/>
    <w:rsid w:val="00424A50"/>
    <w:rsid w:val="004949FC"/>
    <w:rsid w:val="005228E8"/>
    <w:rsid w:val="006327A0"/>
    <w:rsid w:val="00A572CA"/>
    <w:rsid w:val="00D419A1"/>
    <w:rsid w:val="00D42969"/>
    <w:rsid w:val="00DA5B4B"/>
    <w:rsid w:val="00ED67EC"/>
    <w:rsid w:val="00FA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2969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D4296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essunaspaziatura">
    <w:name w:val="No Spacing"/>
    <w:uiPriority w:val="99"/>
    <w:qFormat/>
    <w:rsid w:val="00D4296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2969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D4296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essunaspaziatura">
    <w:name w:val="No Spacing"/>
    <w:uiPriority w:val="99"/>
    <w:qFormat/>
    <w:rsid w:val="00D4296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Windows</cp:lastModifiedBy>
  <cp:revision>7</cp:revision>
  <dcterms:created xsi:type="dcterms:W3CDTF">2019-06-11T13:00:00Z</dcterms:created>
  <dcterms:modified xsi:type="dcterms:W3CDTF">2019-06-17T15:29:00Z</dcterms:modified>
</cp:coreProperties>
</file>