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B2" w:rsidRDefault="00A57065" w:rsidP="00A57065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TRACCIA VERBALE </w:t>
      </w:r>
      <w:r w:rsidR="006767B2" w:rsidRPr="00216EE3">
        <w:rPr>
          <w:b/>
          <w:sz w:val="24"/>
          <w:szCs w:val="24"/>
        </w:rPr>
        <w:t>CONSIGLI DI C</w:t>
      </w:r>
      <w:r w:rsidR="00943D90">
        <w:rPr>
          <w:b/>
          <w:sz w:val="24"/>
          <w:szCs w:val="24"/>
        </w:rPr>
        <w:t>LASSE SCRUTINIO FINALE A.S. 201</w:t>
      </w:r>
      <w:r>
        <w:rPr>
          <w:b/>
          <w:sz w:val="24"/>
          <w:szCs w:val="24"/>
        </w:rPr>
        <w:t>8</w:t>
      </w:r>
      <w:r w:rsidR="00943D90">
        <w:rPr>
          <w:b/>
          <w:sz w:val="24"/>
          <w:szCs w:val="24"/>
        </w:rPr>
        <w:t>/ 201</w:t>
      </w:r>
      <w:r>
        <w:rPr>
          <w:b/>
          <w:sz w:val="24"/>
          <w:szCs w:val="24"/>
        </w:rPr>
        <w:t>9</w:t>
      </w:r>
    </w:p>
    <w:p w:rsidR="006767B2" w:rsidRDefault="006767B2" w:rsidP="00A57065">
      <w:pPr>
        <w:shd w:val="clear" w:color="auto" w:fill="FFFFFF"/>
        <w:spacing w:line="276" w:lineRule="auto"/>
        <w:jc w:val="center"/>
        <w:rPr>
          <w:b/>
          <w:sz w:val="24"/>
          <w:szCs w:val="24"/>
          <w:u w:val="single"/>
        </w:rPr>
      </w:pPr>
      <w:r w:rsidRPr="00216EE3">
        <w:rPr>
          <w:b/>
          <w:sz w:val="24"/>
          <w:szCs w:val="24"/>
          <w:u w:val="single"/>
        </w:rPr>
        <w:t>Classi</w:t>
      </w:r>
      <w:r w:rsidR="0026132B">
        <w:rPr>
          <w:b/>
          <w:sz w:val="24"/>
          <w:szCs w:val="24"/>
          <w:u w:val="single"/>
        </w:rPr>
        <w:t xml:space="preserve"> </w:t>
      </w:r>
      <w:r w:rsidR="006275FC">
        <w:rPr>
          <w:b/>
          <w:sz w:val="24"/>
          <w:szCs w:val="24"/>
          <w:u w:val="single"/>
        </w:rPr>
        <w:t>V</w:t>
      </w:r>
    </w:p>
    <w:p w:rsidR="006767B2" w:rsidRPr="00E847F8" w:rsidRDefault="006767B2" w:rsidP="00A57065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(I</w:t>
      </w:r>
      <w:r w:rsidRPr="00216EE3">
        <w:rPr>
          <w:b/>
          <w:i/>
          <w:sz w:val="24"/>
          <w:szCs w:val="24"/>
        </w:rPr>
        <w:t>n corsivo sono riportati i suggerimenti</w:t>
      </w:r>
      <w:r>
        <w:rPr>
          <w:b/>
          <w:i/>
          <w:sz w:val="24"/>
          <w:szCs w:val="24"/>
        </w:rPr>
        <w:t>)</w:t>
      </w:r>
    </w:p>
    <w:p w:rsidR="006767B2" w:rsidRPr="00E847F8" w:rsidRDefault="006767B2" w:rsidP="00A57065">
      <w:pPr>
        <w:pStyle w:val="Titolo1"/>
        <w:spacing w:line="276" w:lineRule="auto"/>
        <w:jc w:val="both"/>
        <w:rPr>
          <w:i/>
          <w:sz w:val="20"/>
        </w:rPr>
      </w:pPr>
      <w:r w:rsidRPr="00E847F8">
        <w:rPr>
          <w:b/>
          <w:i/>
          <w:sz w:val="20"/>
        </w:rPr>
        <w:t>Note Generali</w:t>
      </w:r>
      <w:r w:rsidRPr="00E847F8">
        <w:rPr>
          <w:i/>
          <w:sz w:val="20"/>
        </w:rPr>
        <w:t xml:space="preserve">: I consigli per lo scrutinio finale </w:t>
      </w:r>
      <w:r w:rsidR="00773CB1">
        <w:rPr>
          <w:i/>
          <w:sz w:val="20"/>
        </w:rPr>
        <w:t>prevedono la presenza dei soli</w:t>
      </w:r>
      <w:r w:rsidRPr="00E847F8">
        <w:rPr>
          <w:i/>
          <w:sz w:val="20"/>
        </w:rPr>
        <w:t xml:space="preserve"> docenti. Al fine della validità delle operazioni e di quanto deliberato è necessario che siano presenti tutti gli aventi diritto. Il Consiglio è, di norma, p</w:t>
      </w:r>
      <w:r>
        <w:rPr>
          <w:i/>
          <w:sz w:val="20"/>
        </w:rPr>
        <w:t>resieduto dal DS /</w:t>
      </w:r>
      <w:r w:rsidRPr="00E847F8">
        <w:rPr>
          <w:i/>
          <w:sz w:val="20"/>
        </w:rPr>
        <w:t xml:space="preserve"> ovvero dal Coordinatore del</w:t>
      </w:r>
      <w:r>
        <w:rPr>
          <w:i/>
          <w:sz w:val="20"/>
        </w:rPr>
        <w:t>la Classe nominato dal DS</w:t>
      </w:r>
      <w:r w:rsidRPr="00E847F8">
        <w:rPr>
          <w:i/>
          <w:sz w:val="20"/>
        </w:rPr>
        <w:t xml:space="preserve">. In caso di </w:t>
      </w:r>
      <w:r w:rsidR="002772B3">
        <w:rPr>
          <w:i/>
          <w:sz w:val="20"/>
        </w:rPr>
        <w:t>assenza del Coordinatore, previa</w:t>
      </w:r>
      <w:r w:rsidRPr="00E847F8">
        <w:rPr>
          <w:i/>
          <w:sz w:val="20"/>
        </w:rPr>
        <w:t xml:space="preserve"> comunicazione al DS, assume la funzione di Presidente il doc</w:t>
      </w:r>
      <w:r>
        <w:rPr>
          <w:i/>
          <w:sz w:val="20"/>
        </w:rPr>
        <w:t xml:space="preserve">ente più anziano in servizio. </w:t>
      </w:r>
      <w:r w:rsidRPr="00E847F8">
        <w:rPr>
          <w:i/>
          <w:sz w:val="20"/>
        </w:rPr>
        <w:t xml:space="preserve"> Il verbale va redatto, in sede di Consiglio, dal Segretario Verbalizzante scelto tra i componenti del Consiglio stesso. Tale funzione non può coincidere con quella di Presidente. Per le o</w:t>
      </w:r>
      <w:r w:rsidR="00D07C49">
        <w:rPr>
          <w:i/>
          <w:sz w:val="20"/>
        </w:rPr>
        <w:t>perazioni di scrutinio il Presi</w:t>
      </w:r>
      <w:r w:rsidRPr="00E847F8">
        <w:rPr>
          <w:i/>
          <w:sz w:val="20"/>
        </w:rPr>
        <w:t xml:space="preserve">dente ricordi ai presenti: </w:t>
      </w:r>
    </w:p>
    <w:p w:rsidR="006767B2" w:rsidRPr="00E847F8" w:rsidRDefault="006767B2" w:rsidP="00A57065">
      <w:pPr>
        <w:pStyle w:val="Paragrafoelenco"/>
        <w:numPr>
          <w:ilvl w:val="0"/>
          <w:numId w:val="17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</w:rPr>
      </w:pPr>
      <w:r w:rsidRPr="00E847F8">
        <w:rPr>
          <w:i/>
        </w:rPr>
        <w:t>che il Consiglio di Classe, legittimamente riunito per lo scrutinio finale, è sovrano in tutte le deliberazioni adottate;</w:t>
      </w:r>
    </w:p>
    <w:p w:rsidR="006767B2" w:rsidRPr="00E847F8" w:rsidRDefault="006767B2" w:rsidP="00A57065">
      <w:pPr>
        <w:pStyle w:val="Paragrafoelenco"/>
        <w:numPr>
          <w:ilvl w:val="0"/>
          <w:numId w:val="17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i/>
        </w:rPr>
      </w:pPr>
      <w:r w:rsidRPr="00E847F8">
        <w:rPr>
          <w:i/>
        </w:rPr>
        <w:t>che le deliberazioni del Consiglio scaturiscono da un voto che può essere unanime o a maggioranza. In caso di delibera adottata a maggi</w:t>
      </w:r>
      <w:r>
        <w:rPr>
          <w:i/>
        </w:rPr>
        <w:t>oranza dovranno essere riportati</w:t>
      </w:r>
      <w:r w:rsidRPr="00E847F8">
        <w:rPr>
          <w:i/>
        </w:rPr>
        <w:t xml:space="preserve"> nel v</w:t>
      </w:r>
      <w:r>
        <w:rPr>
          <w:i/>
        </w:rPr>
        <w:t>erbale i singoli</w:t>
      </w:r>
      <w:r w:rsidR="00A57065">
        <w:rPr>
          <w:i/>
        </w:rPr>
        <w:t xml:space="preserve"> voti </w:t>
      </w:r>
      <w:r>
        <w:rPr>
          <w:i/>
        </w:rPr>
        <w:t>illustrati da breve motivazione.</w:t>
      </w:r>
    </w:p>
    <w:p w:rsidR="006767B2" w:rsidRPr="00E847F8" w:rsidRDefault="006767B2" w:rsidP="00A57065">
      <w:pPr>
        <w:pStyle w:val="Titolo1"/>
        <w:spacing w:line="276" w:lineRule="auto"/>
        <w:jc w:val="both"/>
        <w:rPr>
          <w:i/>
          <w:sz w:val="20"/>
        </w:rPr>
      </w:pPr>
      <w:r w:rsidRPr="00E847F8">
        <w:rPr>
          <w:i/>
          <w:sz w:val="20"/>
        </w:rPr>
        <w:t xml:space="preserve">Il verbale </w:t>
      </w:r>
      <w:r>
        <w:rPr>
          <w:i/>
          <w:sz w:val="20"/>
        </w:rPr>
        <w:t>redatto</w:t>
      </w:r>
      <w:r w:rsidRPr="00E847F8">
        <w:rPr>
          <w:i/>
          <w:sz w:val="20"/>
        </w:rPr>
        <w:t xml:space="preserve"> deve essere sottoscritto dal Segretario Verbalizzante, dal Presidente e da tutti i docenti che vi hanno preso legittimamente parte. Fidando sulla disponibilità dei singoli docenti, nelle more dell’attivazione in via ordinaria, è ammessa la verbalizzazione in formato elettronico. In tal caso, il verbale dopo essere stato stampato, dovrà essere firmato come già descritto, in</w:t>
      </w:r>
      <w:r w:rsidR="00D07C49">
        <w:rPr>
          <w:i/>
          <w:sz w:val="20"/>
        </w:rPr>
        <w:t>c</w:t>
      </w:r>
      <w:r w:rsidRPr="00E847F8">
        <w:rPr>
          <w:i/>
          <w:sz w:val="20"/>
        </w:rPr>
        <w:t>ollato nel registro dei verbali e vidimato sui lembi dal Presidente e Segretario.</w:t>
      </w:r>
    </w:p>
    <w:p w:rsidR="006767B2" w:rsidRPr="00216EE3" w:rsidRDefault="00E430A4" w:rsidP="00A57065">
      <w:pPr>
        <w:pStyle w:val="Titolo1"/>
        <w:spacing w:line="276" w:lineRule="auto"/>
        <w:ind w:left="-709"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</w:t>
      </w:r>
      <w:r w:rsidR="006767B2" w:rsidRPr="00216EE3">
        <w:rPr>
          <w:b/>
          <w:bCs/>
          <w:szCs w:val="24"/>
        </w:rPr>
        <w:t>VERBALE N. ______</w:t>
      </w:r>
      <w:r w:rsidR="00943D90">
        <w:rPr>
          <w:b/>
          <w:bCs/>
          <w:szCs w:val="24"/>
        </w:rPr>
        <w:t>/201</w:t>
      </w:r>
      <w:r w:rsidR="00A57065">
        <w:rPr>
          <w:b/>
          <w:bCs/>
          <w:szCs w:val="24"/>
        </w:rPr>
        <w:t>9</w:t>
      </w:r>
    </w:p>
    <w:p w:rsidR="006767B2" w:rsidRPr="00216EE3" w:rsidRDefault="006767B2" w:rsidP="00A57065">
      <w:pPr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Il giorno ____del mese di </w:t>
      </w:r>
      <w:r>
        <w:rPr>
          <w:sz w:val="24"/>
          <w:szCs w:val="24"/>
        </w:rPr>
        <w:t>Giugno, dell’anno 201</w:t>
      </w:r>
      <w:r w:rsidR="00A57065">
        <w:rPr>
          <w:sz w:val="24"/>
          <w:szCs w:val="24"/>
        </w:rPr>
        <w:t>9</w:t>
      </w:r>
      <w:r w:rsidRPr="00216EE3">
        <w:rPr>
          <w:sz w:val="24"/>
          <w:szCs w:val="24"/>
        </w:rPr>
        <w:t xml:space="preserve">, </w:t>
      </w:r>
      <w:r w:rsidR="00E430A4" w:rsidRPr="00E430A4">
        <w:rPr>
          <w:sz w:val="24"/>
          <w:szCs w:val="24"/>
        </w:rPr>
        <w:t xml:space="preserve">nell’ </w:t>
      </w:r>
      <w:r w:rsidRPr="00E430A4">
        <w:rPr>
          <w:sz w:val="24"/>
          <w:szCs w:val="24"/>
        </w:rPr>
        <w:t>aula</w:t>
      </w:r>
      <w:r>
        <w:rPr>
          <w:sz w:val="24"/>
          <w:szCs w:val="24"/>
        </w:rPr>
        <w:t xml:space="preserve"> __</w:t>
      </w:r>
      <w:r w:rsidRPr="00216EE3">
        <w:rPr>
          <w:sz w:val="24"/>
          <w:szCs w:val="24"/>
        </w:rPr>
        <w:t>dell’IT</w:t>
      </w:r>
      <w:r w:rsidR="00477F06">
        <w:rPr>
          <w:sz w:val="24"/>
          <w:szCs w:val="24"/>
        </w:rPr>
        <w:t>E</w:t>
      </w:r>
      <w:r w:rsidRPr="00216EE3">
        <w:rPr>
          <w:sz w:val="24"/>
          <w:szCs w:val="24"/>
        </w:rPr>
        <w:t xml:space="preserve"> “A. Gallo” di Aversa, alle ore ___, su regolare convocazione del </w:t>
      </w:r>
      <w:r>
        <w:rPr>
          <w:sz w:val="24"/>
          <w:szCs w:val="24"/>
        </w:rPr>
        <w:t>D</w:t>
      </w:r>
      <w:r w:rsidR="00F252EB">
        <w:rPr>
          <w:sz w:val="24"/>
          <w:szCs w:val="24"/>
        </w:rPr>
        <w:t xml:space="preserve">irigente </w:t>
      </w:r>
      <w:r>
        <w:rPr>
          <w:sz w:val="24"/>
          <w:szCs w:val="24"/>
        </w:rPr>
        <w:t>S</w:t>
      </w:r>
      <w:r w:rsidR="00F252EB">
        <w:rPr>
          <w:sz w:val="24"/>
          <w:szCs w:val="24"/>
        </w:rPr>
        <w:t>colastico</w:t>
      </w:r>
      <w:r w:rsidRPr="00216EE3">
        <w:rPr>
          <w:sz w:val="24"/>
          <w:szCs w:val="24"/>
        </w:rPr>
        <w:t xml:space="preserve"> agli Atti della Scuola, si è riunito il Consiglio della Classe__ Sez._ per discutere il seguente ordine del giorno: </w:t>
      </w:r>
      <w:r w:rsidR="00D07C49">
        <w:rPr>
          <w:sz w:val="24"/>
          <w:szCs w:val="24"/>
        </w:rPr>
        <w:t>1)</w:t>
      </w:r>
      <w:r w:rsidR="00A57065">
        <w:rPr>
          <w:sz w:val="24"/>
          <w:szCs w:val="24"/>
        </w:rPr>
        <w:t xml:space="preserve"> </w:t>
      </w:r>
      <w:r w:rsidRPr="00216EE3">
        <w:rPr>
          <w:b/>
          <w:bCs/>
          <w:sz w:val="24"/>
          <w:szCs w:val="24"/>
        </w:rPr>
        <w:t>Scrutinio finale.</w:t>
      </w:r>
    </w:p>
    <w:p w:rsidR="006767B2" w:rsidRPr="00216EE3" w:rsidRDefault="006767B2" w:rsidP="00A57065">
      <w:pPr>
        <w:spacing w:line="276" w:lineRule="auto"/>
        <w:jc w:val="both"/>
        <w:rPr>
          <w:i/>
          <w:sz w:val="24"/>
          <w:szCs w:val="24"/>
        </w:rPr>
      </w:pPr>
      <w:r w:rsidRPr="00216EE3">
        <w:rPr>
          <w:sz w:val="24"/>
          <w:szCs w:val="24"/>
        </w:rPr>
        <w:t xml:space="preserve">Sono presenti i proff.: </w:t>
      </w:r>
      <w:r w:rsidRPr="00216EE3">
        <w:rPr>
          <w:i/>
          <w:sz w:val="24"/>
          <w:szCs w:val="24"/>
        </w:rPr>
        <w:t>(cognome, nome e materia d’insegnamento).</w:t>
      </w:r>
    </w:p>
    <w:p w:rsidR="00F252EB" w:rsidRDefault="006767B2" w:rsidP="00A57065">
      <w:pPr>
        <w:shd w:val="clear" w:color="auto" w:fill="FFFFFF"/>
        <w:tabs>
          <w:tab w:val="left" w:leader="dot" w:pos="9214"/>
        </w:tabs>
        <w:spacing w:line="276" w:lineRule="auto"/>
        <w:ind w:hanging="142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   Risulta</w:t>
      </w:r>
      <w:r>
        <w:rPr>
          <w:sz w:val="24"/>
          <w:szCs w:val="24"/>
        </w:rPr>
        <w:t>/no</w:t>
      </w:r>
      <w:r w:rsidRPr="00216EE3">
        <w:rPr>
          <w:sz w:val="24"/>
          <w:szCs w:val="24"/>
        </w:rPr>
        <w:t xml:space="preserve"> assente</w:t>
      </w:r>
      <w:r>
        <w:rPr>
          <w:sz w:val="24"/>
          <w:szCs w:val="24"/>
        </w:rPr>
        <w:t>/i</w:t>
      </w:r>
      <w:r w:rsidR="00E430A4">
        <w:rPr>
          <w:sz w:val="24"/>
          <w:szCs w:val="24"/>
        </w:rPr>
        <w:t xml:space="preserve"> la/ </w:t>
      </w:r>
      <w:r>
        <w:rPr>
          <w:sz w:val="24"/>
          <w:szCs w:val="24"/>
        </w:rPr>
        <w:t>il/i</w:t>
      </w:r>
      <w:r w:rsidRPr="00216EE3">
        <w:rPr>
          <w:sz w:val="24"/>
          <w:szCs w:val="24"/>
        </w:rPr>
        <w:t xml:space="preserve"> prof.</w:t>
      </w:r>
      <w:r>
        <w:rPr>
          <w:sz w:val="24"/>
          <w:szCs w:val="24"/>
        </w:rPr>
        <w:t>/proff.</w:t>
      </w:r>
      <w:r w:rsidRPr="00216EE3">
        <w:rPr>
          <w:sz w:val="24"/>
          <w:szCs w:val="24"/>
        </w:rPr>
        <w:t xml:space="preserve">: </w:t>
      </w:r>
      <w:r w:rsidRPr="00216EE3">
        <w:rPr>
          <w:i/>
          <w:sz w:val="24"/>
          <w:szCs w:val="24"/>
        </w:rPr>
        <w:t>(cognome, nome e materia d’insegnamento)</w:t>
      </w:r>
      <w:r w:rsidRPr="00216EE3">
        <w:rPr>
          <w:sz w:val="24"/>
          <w:szCs w:val="24"/>
        </w:rPr>
        <w:t>, che viene</w:t>
      </w:r>
      <w:r>
        <w:rPr>
          <w:sz w:val="24"/>
          <w:szCs w:val="24"/>
        </w:rPr>
        <w:t>/vengono</w:t>
      </w:r>
      <w:r w:rsidRPr="00216EE3">
        <w:rPr>
          <w:sz w:val="24"/>
          <w:szCs w:val="24"/>
        </w:rPr>
        <w:t xml:space="preserve"> sostituito/a</w:t>
      </w:r>
      <w:r>
        <w:rPr>
          <w:sz w:val="24"/>
          <w:szCs w:val="24"/>
        </w:rPr>
        <w:t>/i</w:t>
      </w:r>
      <w:r w:rsidRPr="00216EE3">
        <w:rPr>
          <w:sz w:val="24"/>
          <w:szCs w:val="24"/>
        </w:rPr>
        <w:t>, da</w:t>
      </w:r>
      <w:r>
        <w:rPr>
          <w:sz w:val="24"/>
          <w:szCs w:val="24"/>
        </w:rPr>
        <w:t>/</w:t>
      </w:r>
      <w:r w:rsidRPr="00216EE3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216EE3">
        <w:rPr>
          <w:sz w:val="24"/>
          <w:szCs w:val="24"/>
        </w:rPr>
        <w:t>. Prof.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ssa</w:t>
      </w:r>
      <w:proofErr w:type="spellEnd"/>
      <w:r w:rsidRPr="00216EE3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 xml:space="preserve">,per delega del DS, agli atti della scuola. </w:t>
      </w:r>
    </w:p>
    <w:p w:rsidR="00E430A4" w:rsidRDefault="006767B2" w:rsidP="00A57065">
      <w:pPr>
        <w:shd w:val="clear" w:color="auto" w:fill="FFFFFF"/>
        <w:tabs>
          <w:tab w:val="left" w:leader="dot" w:pos="9214"/>
        </w:tabs>
        <w:spacing w:line="276" w:lineRule="auto"/>
        <w:ind w:hanging="142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Presiede la seduta il </w:t>
      </w:r>
      <w:r w:rsidR="00F252EB">
        <w:rPr>
          <w:sz w:val="24"/>
          <w:szCs w:val="24"/>
        </w:rPr>
        <w:t>Dirigente Scolastico</w:t>
      </w:r>
      <w:r w:rsidRPr="00216EE3">
        <w:rPr>
          <w:sz w:val="24"/>
          <w:szCs w:val="24"/>
        </w:rPr>
        <w:t xml:space="preserve"> ovvero, per delega del DS, </w:t>
      </w:r>
      <w:r>
        <w:rPr>
          <w:sz w:val="24"/>
          <w:szCs w:val="24"/>
        </w:rPr>
        <w:t xml:space="preserve">il/la </w:t>
      </w:r>
      <w:r w:rsidRPr="00216EE3">
        <w:rPr>
          <w:sz w:val="24"/>
          <w:szCs w:val="24"/>
        </w:rPr>
        <w:t>prof. _________</w:t>
      </w:r>
      <w:r>
        <w:rPr>
          <w:sz w:val="24"/>
          <w:szCs w:val="24"/>
        </w:rPr>
        <w:t>____</w:t>
      </w:r>
      <w:r w:rsidRPr="00216EE3">
        <w:rPr>
          <w:sz w:val="24"/>
          <w:szCs w:val="24"/>
        </w:rPr>
        <w:t>_</w:t>
      </w:r>
      <w:r>
        <w:rPr>
          <w:sz w:val="24"/>
          <w:szCs w:val="24"/>
        </w:rPr>
        <w:t xml:space="preserve"> , Coordinatore della Classe</w:t>
      </w:r>
      <w:r w:rsidRPr="00216EE3">
        <w:rPr>
          <w:sz w:val="24"/>
          <w:szCs w:val="24"/>
        </w:rPr>
        <w:t xml:space="preserve">. Assume le funzioni di Segretario verbalizzante </w:t>
      </w:r>
      <w:r>
        <w:rPr>
          <w:sz w:val="24"/>
          <w:szCs w:val="24"/>
        </w:rPr>
        <w:t>il/la</w:t>
      </w:r>
      <w:r w:rsidRPr="00216EE3">
        <w:rPr>
          <w:sz w:val="24"/>
          <w:szCs w:val="24"/>
        </w:rPr>
        <w:t xml:space="preserve"> prof. ______</w:t>
      </w:r>
      <w:r>
        <w:rPr>
          <w:sz w:val="24"/>
          <w:szCs w:val="24"/>
        </w:rPr>
        <w:t xml:space="preserve">. </w:t>
      </w:r>
      <w:r w:rsidR="00E430A4" w:rsidRPr="00216EE3">
        <w:rPr>
          <w:sz w:val="24"/>
          <w:szCs w:val="24"/>
        </w:rPr>
        <w:t xml:space="preserve">Il Presidente, accertata la validità della seduta e la legittimità delle operazioni di scrutinio, apre il Consiglio richiamando le norme vigenti che disciplinano le </w:t>
      </w:r>
      <w:r w:rsidR="00A57065">
        <w:rPr>
          <w:sz w:val="24"/>
          <w:szCs w:val="24"/>
        </w:rPr>
        <w:t>stesse</w:t>
      </w:r>
      <w:r w:rsidR="00E430A4">
        <w:rPr>
          <w:sz w:val="24"/>
          <w:szCs w:val="24"/>
        </w:rPr>
        <w:t>:</w:t>
      </w:r>
      <w:r w:rsidR="00A57065">
        <w:rPr>
          <w:sz w:val="24"/>
          <w:szCs w:val="24"/>
        </w:rPr>
        <w:t xml:space="preserve"> </w:t>
      </w:r>
      <w:r w:rsidR="00E430A4" w:rsidRPr="00216EE3">
        <w:rPr>
          <w:sz w:val="24"/>
          <w:szCs w:val="24"/>
        </w:rPr>
        <w:t xml:space="preserve">D.P.R. 122 del 22.06.2009 </w:t>
      </w:r>
      <w:r w:rsidR="00E430A4">
        <w:rPr>
          <w:sz w:val="24"/>
          <w:szCs w:val="24"/>
        </w:rPr>
        <w:t xml:space="preserve">- </w:t>
      </w:r>
      <w:r w:rsidR="00E430A4" w:rsidRPr="00216EE3">
        <w:rPr>
          <w:sz w:val="24"/>
          <w:szCs w:val="24"/>
        </w:rPr>
        <w:t>Regolamento generale per la valutazione degli alunni</w:t>
      </w:r>
      <w:r w:rsidR="00E430A4">
        <w:rPr>
          <w:sz w:val="24"/>
          <w:szCs w:val="24"/>
        </w:rPr>
        <w:t>;</w:t>
      </w:r>
      <w:r w:rsidR="00E430A4" w:rsidRPr="00216EE3">
        <w:rPr>
          <w:sz w:val="24"/>
          <w:szCs w:val="24"/>
        </w:rPr>
        <w:t xml:space="preserve"> C</w:t>
      </w:r>
      <w:r w:rsidR="00E430A4">
        <w:rPr>
          <w:sz w:val="24"/>
          <w:szCs w:val="24"/>
        </w:rPr>
        <w:t>.</w:t>
      </w:r>
      <w:r w:rsidR="00E430A4" w:rsidRPr="00216EE3">
        <w:rPr>
          <w:sz w:val="24"/>
          <w:szCs w:val="24"/>
        </w:rPr>
        <w:t xml:space="preserve"> M</w:t>
      </w:r>
      <w:r w:rsidR="00E430A4">
        <w:rPr>
          <w:sz w:val="24"/>
          <w:szCs w:val="24"/>
        </w:rPr>
        <w:t>.</w:t>
      </w:r>
      <w:r w:rsidR="00E430A4" w:rsidRPr="00216EE3">
        <w:rPr>
          <w:sz w:val="24"/>
          <w:szCs w:val="24"/>
        </w:rPr>
        <w:t xml:space="preserve"> n. 89 del 18 /10/2012</w:t>
      </w:r>
      <w:r w:rsidR="00E430A4">
        <w:rPr>
          <w:sz w:val="24"/>
          <w:szCs w:val="24"/>
        </w:rPr>
        <w:t xml:space="preserve">; </w:t>
      </w:r>
      <w:r w:rsidR="00E430A4" w:rsidRPr="00216EE3">
        <w:rPr>
          <w:sz w:val="24"/>
          <w:szCs w:val="24"/>
        </w:rPr>
        <w:t>C.M.</w:t>
      </w:r>
      <w:r w:rsidR="00E430A4">
        <w:rPr>
          <w:sz w:val="24"/>
          <w:szCs w:val="24"/>
        </w:rPr>
        <w:t xml:space="preserve"> n. </w:t>
      </w:r>
      <w:r w:rsidR="00E430A4" w:rsidRPr="00216EE3">
        <w:rPr>
          <w:sz w:val="24"/>
          <w:szCs w:val="24"/>
        </w:rPr>
        <w:t>20</w:t>
      </w:r>
      <w:r w:rsidR="00E430A4">
        <w:rPr>
          <w:sz w:val="24"/>
          <w:szCs w:val="24"/>
        </w:rPr>
        <w:t xml:space="preserve"> </w:t>
      </w:r>
      <w:r w:rsidR="00E430A4" w:rsidRPr="00216EE3">
        <w:rPr>
          <w:sz w:val="24"/>
          <w:szCs w:val="24"/>
        </w:rPr>
        <w:t xml:space="preserve">del 4.3.2011 </w:t>
      </w:r>
      <w:r w:rsidR="00E430A4">
        <w:rPr>
          <w:sz w:val="24"/>
          <w:szCs w:val="24"/>
        </w:rPr>
        <w:t xml:space="preserve">- </w:t>
      </w:r>
      <w:r w:rsidR="00E430A4" w:rsidRPr="00216EE3">
        <w:rPr>
          <w:sz w:val="24"/>
          <w:szCs w:val="24"/>
        </w:rPr>
        <w:t>Assenze e validità dell’anno scolastico</w:t>
      </w:r>
      <w:r w:rsidR="00A57065">
        <w:rPr>
          <w:sz w:val="24"/>
          <w:szCs w:val="24"/>
        </w:rPr>
        <w:t xml:space="preserve">; </w:t>
      </w:r>
      <w:r w:rsidR="002B7ABF">
        <w:rPr>
          <w:sz w:val="24"/>
          <w:szCs w:val="24"/>
        </w:rPr>
        <w:t xml:space="preserve">D. </w:t>
      </w:r>
      <w:proofErr w:type="spellStart"/>
      <w:r w:rsidR="002B7ABF">
        <w:rPr>
          <w:sz w:val="24"/>
          <w:szCs w:val="24"/>
        </w:rPr>
        <w:t>L</w:t>
      </w:r>
      <w:r w:rsidR="00A57065" w:rsidRPr="00A57065">
        <w:rPr>
          <w:sz w:val="24"/>
          <w:szCs w:val="24"/>
        </w:rPr>
        <w:t>g</w:t>
      </w:r>
      <w:r w:rsidR="002B7ABF">
        <w:rPr>
          <w:sz w:val="24"/>
          <w:szCs w:val="24"/>
        </w:rPr>
        <w:t>s</w:t>
      </w:r>
      <w:proofErr w:type="spellEnd"/>
      <w:r w:rsidR="00A57065" w:rsidRPr="00A57065">
        <w:rPr>
          <w:sz w:val="24"/>
          <w:szCs w:val="24"/>
        </w:rPr>
        <w:t>. N°62 del 13/04/2017</w:t>
      </w:r>
      <w:r w:rsidR="002B775A">
        <w:rPr>
          <w:sz w:val="24"/>
          <w:szCs w:val="24"/>
        </w:rPr>
        <w:t>; O.M. n. 205/2019</w:t>
      </w:r>
      <w:r w:rsidR="00E430A4">
        <w:rPr>
          <w:sz w:val="24"/>
          <w:szCs w:val="24"/>
        </w:rPr>
        <w:t>);</w:t>
      </w:r>
      <w:r w:rsidR="00E430A4" w:rsidRPr="00216EE3">
        <w:rPr>
          <w:sz w:val="24"/>
          <w:szCs w:val="24"/>
        </w:rPr>
        <w:t xml:space="preserve"> e f</w:t>
      </w:r>
      <w:r w:rsidR="00E430A4">
        <w:rPr>
          <w:sz w:val="24"/>
          <w:szCs w:val="24"/>
        </w:rPr>
        <w:t xml:space="preserve">a presente che le delibere </w:t>
      </w:r>
      <w:r w:rsidR="00E430A4" w:rsidRPr="00216EE3">
        <w:rPr>
          <w:sz w:val="24"/>
          <w:szCs w:val="24"/>
        </w:rPr>
        <w:t xml:space="preserve">eventualmente adottate in difformità </w:t>
      </w:r>
      <w:r w:rsidR="00E430A4">
        <w:rPr>
          <w:sz w:val="24"/>
          <w:szCs w:val="24"/>
        </w:rPr>
        <w:t xml:space="preserve">dalle norme sono </w:t>
      </w:r>
      <w:r w:rsidR="00E430A4" w:rsidRPr="00216EE3">
        <w:rPr>
          <w:sz w:val="24"/>
          <w:szCs w:val="24"/>
        </w:rPr>
        <w:t>considerate illegittime</w:t>
      </w:r>
      <w:r w:rsidR="00E430A4">
        <w:rPr>
          <w:sz w:val="24"/>
          <w:szCs w:val="24"/>
        </w:rPr>
        <w:t xml:space="preserve"> e come tali prive di efficacia</w:t>
      </w:r>
      <w:r w:rsidR="00E430A4" w:rsidRPr="00216EE3">
        <w:rPr>
          <w:sz w:val="24"/>
          <w:szCs w:val="24"/>
        </w:rPr>
        <w:t>.</w:t>
      </w:r>
    </w:p>
    <w:p w:rsidR="006767B2" w:rsidRPr="00A57065" w:rsidRDefault="006767B2" w:rsidP="00A57065">
      <w:pPr>
        <w:shd w:val="clear" w:color="auto" w:fill="FFFFFF"/>
        <w:tabs>
          <w:tab w:val="left" w:leader="dot" w:pos="9214"/>
        </w:tabs>
        <w:spacing w:line="276" w:lineRule="auto"/>
        <w:ind w:hanging="142"/>
        <w:jc w:val="both"/>
        <w:rPr>
          <w:sz w:val="22"/>
          <w:szCs w:val="22"/>
        </w:rPr>
      </w:pPr>
      <w:r w:rsidRPr="00A57065">
        <w:rPr>
          <w:sz w:val="22"/>
          <w:szCs w:val="22"/>
        </w:rPr>
        <w:t>In particolare ricorda:</w:t>
      </w:r>
    </w:p>
    <w:p w:rsidR="008868B1" w:rsidRPr="00A57065" w:rsidRDefault="008868B1" w:rsidP="00A57065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2"/>
          <w:szCs w:val="22"/>
        </w:rPr>
      </w:pPr>
      <w:r w:rsidRPr="00A57065">
        <w:rPr>
          <w:sz w:val="22"/>
          <w:szCs w:val="22"/>
        </w:rPr>
        <w:t>che tutti i presenti sono tenuti all’obbligo della stretta osservanza del segreto d’ufficio, pertanto, anche dopo la pubblicazione ufficiale dei risultati finali, sono da considerare segreti tutti i lavori e le discussioni generate in seno al Consiglio stesso;</w:t>
      </w:r>
    </w:p>
    <w:p w:rsidR="008868B1" w:rsidRPr="00A57065" w:rsidRDefault="008868B1" w:rsidP="00A57065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2"/>
          <w:szCs w:val="22"/>
        </w:rPr>
      </w:pPr>
      <w:r w:rsidRPr="00A57065">
        <w:rPr>
          <w:sz w:val="22"/>
          <w:szCs w:val="22"/>
        </w:rPr>
        <w:t>che è necessario tenere presenti:</w:t>
      </w:r>
    </w:p>
    <w:p w:rsidR="008868B1" w:rsidRPr="00E74105" w:rsidRDefault="008868B1" w:rsidP="00E74105">
      <w:pPr>
        <w:pStyle w:val="Paragrafoelenco"/>
        <w:numPr>
          <w:ilvl w:val="0"/>
          <w:numId w:val="25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2"/>
          <w:szCs w:val="22"/>
        </w:rPr>
      </w:pPr>
      <w:r w:rsidRPr="00E74105">
        <w:rPr>
          <w:sz w:val="22"/>
          <w:szCs w:val="22"/>
        </w:rPr>
        <w:t>i criteri di valutazione descritti ed esplicitati nel PTOF;</w:t>
      </w:r>
    </w:p>
    <w:p w:rsidR="008868B1" w:rsidRPr="00E74105" w:rsidRDefault="008868B1" w:rsidP="00E74105">
      <w:pPr>
        <w:pStyle w:val="Paragrafoelenco"/>
        <w:numPr>
          <w:ilvl w:val="0"/>
          <w:numId w:val="25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2"/>
          <w:szCs w:val="22"/>
        </w:rPr>
      </w:pPr>
      <w:r w:rsidRPr="00E74105">
        <w:rPr>
          <w:sz w:val="22"/>
          <w:szCs w:val="22"/>
        </w:rPr>
        <w:t>gli obiettivi disciplinari stabiliti in sede dipartimentale e di consiglio di classe;</w:t>
      </w:r>
    </w:p>
    <w:p w:rsidR="00E430A4" w:rsidRPr="00E74105" w:rsidRDefault="00E430A4" w:rsidP="00E74105">
      <w:pPr>
        <w:pStyle w:val="Paragrafoelenco"/>
        <w:numPr>
          <w:ilvl w:val="0"/>
          <w:numId w:val="25"/>
        </w:numPr>
        <w:shd w:val="clear" w:color="auto" w:fill="FFFFFF"/>
        <w:tabs>
          <w:tab w:val="left" w:leader="dot" w:pos="9781"/>
        </w:tabs>
        <w:spacing w:line="276" w:lineRule="auto"/>
        <w:jc w:val="both"/>
        <w:rPr>
          <w:sz w:val="22"/>
          <w:szCs w:val="22"/>
        </w:rPr>
      </w:pPr>
      <w:r w:rsidRPr="00E74105">
        <w:rPr>
          <w:sz w:val="22"/>
          <w:szCs w:val="22"/>
        </w:rPr>
        <w:t>i criteri orientativi per assicurare omogeneità, equità e trasparenza alla valutazione approvati con delibera de</w:t>
      </w:r>
      <w:r w:rsidR="00A57065" w:rsidRPr="00E74105">
        <w:rPr>
          <w:sz w:val="22"/>
          <w:szCs w:val="22"/>
        </w:rPr>
        <w:t>l Collegio Docenti n. 1 del 04/09/2018</w:t>
      </w:r>
      <w:r w:rsidRPr="00E74105">
        <w:rPr>
          <w:sz w:val="22"/>
          <w:szCs w:val="22"/>
        </w:rPr>
        <w:t>,</w:t>
      </w:r>
      <w:r w:rsidR="00A57065" w:rsidRPr="00E74105">
        <w:rPr>
          <w:sz w:val="22"/>
          <w:szCs w:val="22"/>
        </w:rPr>
        <w:t xml:space="preserve"> </w:t>
      </w:r>
      <w:r w:rsidRPr="00E74105">
        <w:rPr>
          <w:sz w:val="22"/>
          <w:szCs w:val="22"/>
        </w:rPr>
        <w:t>regolarmente pubblicata all’Albo dell’Istituto;</w:t>
      </w:r>
    </w:p>
    <w:p w:rsidR="008868B1" w:rsidRPr="00E74105" w:rsidRDefault="008868B1" w:rsidP="00E74105">
      <w:pPr>
        <w:pStyle w:val="Paragrafoelenco"/>
        <w:numPr>
          <w:ilvl w:val="0"/>
          <w:numId w:val="25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2"/>
          <w:szCs w:val="22"/>
        </w:rPr>
      </w:pPr>
      <w:r w:rsidRPr="00E74105">
        <w:rPr>
          <w:sz w:val="22"/>
          <w:szCs w:val="22"/>
        </w:rPr>
        <w:t>le iniziative di recupero e sostegno offerte dall’Istituto;</w:t>
      </w:r>
    </w:p>
    <w:p w:rsidR="00DB2E5E" w:rsidRPr="0057789C" w:rsidRDefault="008868B1" w:rsidP="0057789C">
      <w:pPr>
        <w:pStyle w:val="Paragrafoelenco"/>
        <w:numPr>
          <w:ilvl w:val="0"/>
          <w:numId w:val="25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2"/>
          <w:szCs w:val="22"/>
        </w:rPr>
      </w:pPr>
      <w:r w:rsidRPr="00E74105">
        <w:rPr>
          <w:sz w:val="22"/>
          <w:szCs w:val="22"/>
        </w:rPr>
        <w:t>le attività svolte nell’ambito del PTOF 2016-2019;</w:t>
      </w:r>
    </w:p>
    <w:p w:rsidR="00DB2E5E" w:rsidRPr="00DB2E5E" w:rsidRDefault="00DB2E5E" w:rsidP="00DB2E5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che </w:t>
      </w:r>
      <w:r w:rsidRPr="00DB2E5E">
        <w:rPr>
          <w:rFonts w:eastAsia="Calibri"/>
          <w:sz w:val="22"/>
          <w:szCs w:val="22"/>
        </w:rPr>
        <w:t>la valutazione sul comportamento concorre alla determinazione del</w:t>
      </w:r>
      <w:r>
        <w:rPr>
          <w:rFonts w:eastAsia="Calibri"/>
          <w:sz w:val="22"/>
          <w:szCs w:val="22"/>
        </w:rPr>
        <w:t xml:space="preserve"> credito scolastico;</w:t>
      </w:r>
    </w:p>
    <w:p w:rsidR="0026132B" w:rsidRPr="00774F06" w:rsidRDefault="0026132B" w:rsidP="0026132B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2"/>
          <w:szCs w:val="22"/>
        </w:rPr>
      </w:pPr>
      <w:r w:rsidRPr="00774F06">
        <w:rPr>
          <w:sz w:val="22"/>
          <w:szCs w:val="22"/>
        </w:rPr>
        <w:t xml:space="preserve">che ai fini dello scrutinio finale sono poste in discussione le proposte di voto </w:t>
      </w:r>
      <w:r>
        <w:rPr>
          <w:sz w:val="22"/>
          <w:szCs w:val="22"/>
        </w:rPr>
        <w:t xml:space="preserve">inserite </w:t>
      </w:r>
      <w:r w:rsidRPr="00774F06">
        <w:rPr>
          <w:sz w:val="22"/>
          <w:szCs w:val="22"/>
        </w:rPr>
        <w:t xml:space="preserve">dai singoli </w:t>
      </w:r>
      <w:r>
        <w:rPr>
          <w:sz w:val="22"/>
          <w:szCs w:val="22"/>
        </w:rPr>
        <w:t>docenti</w:t>
      </w:r>
      <w:r w:rsidRPr="00774F06">
        <w:rPr>
          <w:sz w:val="22"/>
          <w:szCs w:val="22"/>
        </w:rPr>
        <w:t xml:space="preserve"> sul tabellone generale</w:t>
      </w:r>
      <w:r>
        <w:rPr>
          <w:sz w:val="22"/>
          <w:szCs w:val="22"/>
        </w:rPr>
        <w:t xml:space="preserve"> del registro elettronico</w:t>
      </w:r>
      <w:r w:rsidRPr="00774F06">
        <w:rPr>
          <w:sz w:val="22"/>
          <w:szCs w:val="22"/>
        </w:rPr>
        <w:t>;</w:t>
      </w:r>
    </w:p>
    <w:p w:rsidR="006767B2" w:rsidRPr="00A57065" w:rsidRDefault="006767B2" w:rsidP="00A57065">
      <w:pPr>
        <w:pStyle w:val="Paragrafoelenco"/>
        <w:numPr>
          <w:ilvl w:val="0"/>
          <w:numId w:val="16"/>
        </w:num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2"/>
          <w:szCs w:val="22"/>
        </w:rPr>
      </w:pPr>
      <w:r w:rsidRPr="00A57065">
        <w:rPr>
          <w:sz w:val="22"/>
          <w:szCs w:val="22"/>
        </w:rPr>
        <w:t>che i singoli docenti, in base ad un breve giudizio verbale, motivato e desunto da un congruo numero di verifiche scritte, orali e/o pratiche tutte regolarmente classificate, illustrano al Consiglio il voto proposto per ogni allievo e per ogni singola disciplina;</w:t>
      </w:r>
    </w:p>
    <w:p w:rsidR="00A0246D" w:rsidRDefault="002B7ABF" w:rsidP="00A0246D">
      <w:pPr>
        <w:pStyle w:val="Paragrafoelenco"/>
        <w:numPr>
          <w:ilvl w:val="0"/>
          <w:numId w:val="16"/>
        </w:numPr>
        <w:shd w:val="clear" w:color="auto" w:fill="FFFFFF" w:themeFill="background1"/>
        <w:jc w:val="both"/>
        <w:rPr>
          <w:sz w:val="24"/>
          <w:szCs w:val="24"/>
        </w:rPr>
      </w:pPr>
      <w:r w:rsidRPr="005A132D">
        <w:rPr>
          <w:sz w:val="24"/>
          <w:szCs w:val="24"/>
        </w:rPr>
        <w:lastRenderedPageBreak/>
        <w:t>che la valutazione delle esperienze dei percorsi per le competenze trasversali e l’orientamento (PCTO)</w:t>
      </w:r>
      <w:r>
        <w:rPr>
          <w:sz w:val="24"/>
          <w:szCs w:val="24"/>
        </w:rPr>
        <w:t xml:space="preserve"> concorre</w:t>
      </w:r>
      <w:r w:rsidRPr="005A132D">
        <w:rPr>
          <w:sz w:val="24"/>
          <w:szCs w:val="24"/>
        </w:rPr>
        <w:t xml:space="preserve"> ad integrare quella delle discipline alle quali tali attività ed esperienze afferiscono e contribuisce, in tal senso, alla definizione del credito scolastico</w:t>
      </w:r>
    </w:p>
    <w:p w:rsidR="002B7ABF" w:rsidRPr="00D45DDC" w:rsidRDefault="008E3FD4" w:rsidP="00A0246D">
      <w:pPr>
        <w:pStyle w:val="Paragrafoelenco"/>
        <w:numPr>
          <w:ilvl w:val="0"/>
          <w:numId w:val="16"/>
        </w:numPr>
        <w:shd w:val="clear" w:color="auto" w:fill="FFFFFF" w:themeFill="background1"/>
        <w:jc w:val="both"/>
        <w:rPr>
          <w:sz w:val="24"/>
          <w:szCs w:val="24"/>
        </w:rPr>
      </w:pPr>
      <w:r w:rsidRPr="00D45DDC">
        <w:rPr>
          <w:sz w:val="24"/>
          <w:szCs w:val="24"/>
        </w:rPr>
        <w:t xml:space="preserve">che, per la classe, non è previsto </w:t>
      </w:r>
      <w:r w:rsidR="00A0246D" w:rsidRPr="00D45DDC">
        <w:rPr>
          <w:rFonts w:eastAsia="Calibri"/>
          <w:sz w:val="22"/>
          <w:szCs w:val="22"/>
        </w:rPr>
        <w:t>l'insegnamento di una disciplina non linguistica (DNL) in lingua</w:t>
      </w:r>
      <w:r w:rsidR="00D45DDC">
        <w:rPr>
          <w:rFonts w:eastAsia="Calibri"/>
          <w:sz w:val="22"/>
          <w:szCs w:val="22"/>
        </w:rPr>
        <w:t xml:space="preserve"> </w:t>
      </w:r>
      <w:r w:rsidR="00A0246D" w:rsidRPr="00D45DDC">
        <w:rPr>
          <w:rFonts w:eastAsia="Calibri"/>
          <w:sz w:val="22"/>
          <w:szCs w:val="22"/>
        </w:rPr>
        <w:t>straniera con metodologia CLIL</w:t>
      </w:r>
      <w:r w:rsidR="002B7ABF" w:rsidRPr="00D45DDC">
        <w:rPr>
          <w:sz w:val="24"/>
          <w:szCs w:val="24"/>
        </w:rPr>
        <w:t>.</w:t>
      </w:r>
    </w:p>
    <w:p w:rsidR="002B7ABF" w:rsidRPr="002B7ABF" w:rsidRDefault="002B7ABF" w:rsidP="002B7ABF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2"/>
          <w:szCs w:val="22"/>
        </w:rPr>
      </w:pPr>
    </w:p>
    <w:p w:rsidR="0074322B" w:rsidRDefault="006767B2" w:rsidP="00A57065">
      <w:pPr>
        <w:spacing w:line="276" w:lineRule="auto"/>
        <w:jc w:val="both"/>
        <w:rPr>
          <w:sz w:val="24"/>
          <w:szCs w:val="24"/>
        </w:rPr>
      </w:pPr>
      <w:r w:rsidRPr="00E65AD0">
        <w:rPr>
          <w:sz w:val="24"/>
          <w:szCs w:val="24"/>
        </w:rPr>
        <w:t xml:space="preserve">Il </w:t>
      </w:r>
      <w:proofErr w:type="spellStart"/>
      <w:r w:rsidRPr="00E65AD0">
        <w:rPr>
          <w:sz w:val="24"/>
          <w:szCs w:val="24"/>
        </w:rPr>
        <w:t>CdC</w:t>
      </w:r>
      <w:proofErr w:type="spellEnd"/>
      <w:r w:rsidRPr="00E65AD0">
        <w:rPr>
          <w:sz w:val="24"/>
          <w:szCs w:val="24"/>
        </w:rPr>
        <w:t xml:space="preserve">, quindi, procede alla individuazione degli alunni che, tenute presenti le eventuali deroghe riconosciute, </w:t>
      </w:r>
      <w:r w:rsidRPr="00E65AD0">
        <w:rPr>
          <w:b/>
          <w:sz w:val="24"/>
          <w:szCs w:val="24"/>
        </w:rPr>
        <w:t xml:space="preserve">non hanno conseguito il limite minimo di ore di frequenza. </w:t>
      </w:r>
      <w:r w:rsidRPr="00647F2B">
        <w:rPr>
          <w:sz w:val="24"/>
          <w:szCs w:val="24"/>
        </w:rPr>
        <w:t>Pertanto</w:t>
      </w:r>
      <w:r w:rsidR="004479A1">
        <w:rPr>
          <w:sz w:val="24"/>
          <w:szCs w:val="24"/>
        </w:rPr>
        <w:t>,</w:t>
      </w:r>
      <w:r w:rsidR="00A0246D">
        <w:rPr>
          <w:sz w:val="24"/>
          <w:szCs w:val="24"/>
        </w:rPr>
        <w:t xml:space="preserve"> </w:t>
      </w:r>
      <w:r w:rsidR="004479A1" w:rsidRPr="00E65AD0">
        <w:rPr>
          <w:sz w:val="24"/>
          <w:szCs w:val="24"/>
        </w:rPr>
        <w:t xml:space="preserve">ai sensi e per gli effetti della C.M. n. 20 del 04/03/2011, </w:t>
      </w:r>
      <w:r w:rsidRPr="00E65AD0">
        <w:rPr>
          <w:sz w:val="24"/>
          <w:szCs w:val="24"/>
        </w:rPr>
        <w:t>de</w:t>
      </w:r>
      <w:r>
        <w:rPr>
          <w:sz w:val="24"/>
          <w:szCs w:val="24"/>
        </w:rPr>
        <w:t>libera</w:t>
      </w:r>
      <w:r w:rsidRPr="00E65AD0">
        <w:rPr>
          <w:sz w:val="24"/>
          <w:szCs w:val="24"/>
        </w:rPr>
        <w:t xml:space="preserve"> di </w:t>
      </w:r>
      <w:r w:rsidRPr="00E65AD0">
        <w:rPr>
          <w:b/>
          <w:sz w:val="24"/>
          <w:szCs w:val="24"/>
        </w:rPr>
        <w:t xml:space="preserve">non procedere alla valutazione </w:t>
      </w:r>
      <w:r w:rsidR="009606CD">
        <w:rPr>
          <w:sz w:val="24"/>
          <w:szCs w:val="24"/>
        </w:rPr>
        <w:t xml:space="preserve">e conseguentemente la </w:t>
      </w:r>
      <w:r w:rsidR="009606CD" w:rsidRPr="00A0246D">
        <w:rPr>
          <w:b/>
          <w:sz w:val="24"/>
          <w:szCs w:val="24"/>
        </w:rPr>
        <w:t>non ammissione</w:t>
      </w:r>
      <w:r w:rsidR="009606CD">
        <w:rPr>
          <w:sz w:val="24"/>
          <w:szCs w:val="24"/>
        </w:rPr>
        <w:t xml:space="preserve"> agli esami di Stato</w:t>
      </w:r>
      <w:r w:rsidRPr="00E65AD0">
        <w:rPr>
          <w:sz w:val="24"/>
          <w:szCs w:val="24"/>
        </w:rPr>
        <w:t xml:space="preserve">, </w:t>
      </w:r>
      <w:r w:rsidRPr="00E65AD0">
        <w:rPr>
          <w:b/>
          <w:sz w:val="24"/>
          <w:szCs w:val="24"/>
        </w:rPr>
        <w:t>dei seguenti alunni</w:t>
      </w:r>
      <w:r w:rsidRPr="00E65AD0">
        <w:rPr>
          <w:sz w:val="24"/>
          <w:szCs w:val="24"/>
        </w:rPr>
        <w:t>:</w:t>
      </w:r>
      <w:r>
        <w:rPr>
          <w:sz w:val="24"/>
          <w:szCs w:val="24"/>
        </w:rPr>
        <w:t>……..</w:t>
      </w:r>
    </w:p>
    <w:p w:rsidR="00CC4ECF" w:rsidRDefault="00705866" w:rsidP="00A57065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Il </w:t>
      </w:r>
      <w:proofErr w:type="spellStart"/>
      <w:r w:rsidRPr="00216EE3">
        <w:rPr>
          <w:sz w:val="24"/>
          <w:szCs w:val="24"/>
        </w:rPr>
        <w:t>C.d.C</w:t>
      </w:r>
      <w:proofErr w:type="spellEnd"/>
      <w:r w:rsidRPr="00216EE3">
        <w:rPr>
          <w:sz w:val="24"/>
          <w:szCs w:val="24"/>
        </w:rPr>
        <w:t>.</w:t>
      </w:r>
      <w:r>
        <w:rPr>
          <w:sz w:val="24"/>
          <w:szCs w:val="24"/>
        </w:rPr>
        <w:t xml:space="preserve"> passa, quindi, a</w:t>
      </w:r>
      <w:r w:rsidRPr="00216EE3">
        <w:rPr>
          <w:sz w:val="24"/>
          <w:szCs w:val="24"/>
        </w:rPr>
        <w:t xml:space="preserve"> delibera</w:t>
      </w:r>
      <w:r>
        <w:rPr>
          <w:sz w:val="24"/>
          <w:szCs w:val="24"/>
        </w:rPr>
        <w:t>re</w:t>
      </w:r>
      <w:r w:rsidR="00DC0363">
        <w:rPr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 w:rsidRPr="00216EE3">
        <w:rPr>
          <w:sz w:val="24"/>
          <w:szCs w:val="24"/>
        </w:rPr>
        <w:t xml:space="preserve"> voto di comportamento</w:t>
      </w:r>
      <w:r>
        <w:rPr>
          <w:sz w:val="24"/>
          <w:szCs w:val="24"/>
        </w:rPr>
        <w:t>,</w:t>
      </w:r>
      <w:r w:rsidRPr="00216EE3">
        <w:rPr>
          <w:sz w:val="24"/>
          <w:szCs w:val="24"/>
        </w:rPr>
        <w:t xml:space="preserve"> proposto dal docente co</w:t>
      </w:r>
      <w:r>
        <w:rPr>
          <w:sz w:val="24"/>
          <w:szCs w:val="24"/>
        </w:rPr>
        <w:t>ordinatore,</w:t>
      </w:r>
      <w:r w:rsidR="00A0246D">
        <w:rPr>
          <w:sz w:val="24"/>
          <w:szCs w:val="24"/>
        </w:rPr>
        <w:t xml:space="preserve"> </w:t>
      </w:r>
      <w:r w:rsidR="00B355CD">
        <w:rPr>
          <w:sz w:val="24"/>
          <w:szCs w:val="24"/>
        </w:rPr>
        <w:t>e sull</w:t>
      </w:r>
      <w:r>
        <w:rPr>
          <w:sz w:val="24"/>
          <w:szCs w:val="24"/>
        </w:rPr>
        <w:t>’attribuzione dei voti</w:t>
      </w:r>
      <w:r w:rsidR="00B355CD">
        <w:rPr>
          <w:sz w:val="24"/>
          <w:szCs w:val="24"/>
        </w:rPr>
        <w:t xml:space="preserve"> </w:t>
      </w:r>
      <w:r w:rsidR="000C4C3A">
        <w:rPr>
          <w:sz w:val="24"/>
          <w:szCs w:val="24"/>
        </w:rPr>
        <w:t xml:space="preserve">nelle singole discipline </w:t>
      </w:r>
      <w:r w:rsidR="00B355CD">
        <w:rPr>
          <w:sz w:val="24"/>
          <w:szCs w:val="24"/>
        </w:rPr>
        <w:t>nonché</w:t>
      </w:r>
      <w:r>
        <w:rPr>
          <w:sz w:val="24"/>
          <w:szCs w:val="24"/>
        </w:rPr>
        <w:t xml:space="preserve"> alla determ</w:t>
      </w:r>
      <w:r w:rsidR="00CC4ECF">
        <w:rPr>
          <w:sz w:val="24"/>
          <w:szCs w:val="24"/>
        </w:rPr>
        <w:t>inazione della media matematica.</w:t>
      </w:r>
    </w:p>
    <w:p w:rsidR="00135EE0" w:rsidRDefault="00135EE0" w:rsidP="00A57065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35EE0">
        <w:rPr>
          <w:sz w:val="24"/>
          <w:szCs w:val="24"/>
        </w:rPr>
        <w:t xml:space="preserve">Come da D. </w:t>
      </w:r>
      <w:proofErr w:type="spellStart"/>
      <w:r w:rsidRPr="00135EE0">
        <w:rPr>
          <w:sz w:val="24"/>
          <w:szCs w:val="24"/>
        </w:rPr>
        <w:t>Lgs</w:t>
      </w:r>
      <w:proofErr w:type="spellEnd"/>
      <w:r w:rsidRPr="00135EE0">
        <w:rPr>
          <w:sz w:val="24"/>
          <w:szCs w:val="24"/>
        </w:rPr>
        <w:t xml:space="preserve">. 62/2017, art. 13 c.2 lettera d), sono ammessi a sostenere l'esame di Stato </w:t>
      </w:r>
      <w:r>
        <w:rPr>
          <w:sz w:val="24"/>
          <w:szCs w:val="24"/>
        </w:rPr>
        <w:t xml:space="preserve">i seguenti </w:t>
      </w:r>
      <w:r w:rsidRPr="00135EE0">
        <w:rPr>
          <w:sz w:val="24"/>
          <w:szCs w:val="24"/>
        </w:rPr>
        <w:t xml:space="preserve"> studenti che hanno riportato una votazione non inferiore ai sei decimi in ciascuna disciplina o gruppo di discipline valutate con l'attribuzione di un unico voto secondo l'ordinamento vigente e un voto di comportamento non inferiore a sei decimi</w:t>
      </w:r>
      <w:r>
        <w:rPr>
          <w:sz w:val="24"/>
          <w:szCs w:val="24"/>
        </w:rPr>
        <w:t>:</w:t>
      </w:r>
    </w:p>
    <w:p w:rsidR="00135EE0" w:rsidRPr="00135EE0" w:rsidRDefault="00135EE0" w:rsidP="00A57065">
      <w:pPr>
        <w:autoSpaceDE w:val="0"/>
        <w:autoSpaceDN w:val="0"/>
        <w:adjustRightInd w:val="0"/>
        <w:spacing w:after="120"/>
        <w:jc w:val="both"/>
        <w:rPr>
          <w:i/>
          <w:sz w:val="24"/>
          <w:szCs w:val="24"/>
        </w:rPr>
      </w:pPr>
      <w:r w:rsidRPr="00135EE0">
        <w:rPr>
          <w:i/>
          <w:sz w:val="24"/>
          <w:szCs w:val="24"/>
        </w:rPr>
        <w:t>(Cognome e nome)</w:t>
      </w:r>
    </w:p>
    <w:p w:rsidR="00135EE0" w:rsidRPr="00D45DDC" w:rsidRDefault="00135EE0" w:rsidP="00A57065">
      <w:pPr>
        <w:autoSpaceDE w:val="0"/>
        <w:autoSpaceDN w:val="0"/>
        <w:adjustRightInd w:val="0"/>
        <w:spacing w:after="120"/>
        <w:jc w:val="both"/>
        <w:rPr>
          <w:b/>
          <w:i/>
          <w:sz w:val="24"/>
          <w:szCs w:val="24"/>
        </w:rPr>
      </w:pPr>
      <w:r w:rsidRPr="00D45DDC">
        <w:rPr>
          <w:b/>
          <w:i/>
          <w:sz w:val="24"/>
          <w:szCs w:val="24"/>
        </w:rPr>
        <w:t>(Se ricorre il caso di votazione inferiore a sei decimi in una disciplina o in un gruppo di discipline</w:t>
      </w:r>
      <w:r w:rsidR="000C4C3A">
        <w:rPr>
          <w:b/>
          <w:i/>
          <w:sz w:val="24"/>
          <w:szCs w:val="24"/>
        </w:rPr>
        <w:t xml:space="preserve"> </w:t>
      </w:r>
      <w:r w:rsidR="000C4C3A" w:rsidRPr="000C4C3A">
        <w:rPr>
          <w:b/>
          <w:i/>
          <w:sz w:val="24"/>
          <w:szCs w:val="24"/>
        </w:rPr>
        <w:t>valutate con l'attribuzione di un unico voto</w:t>
      </w:r>
      <w:r w:rsidRPr="00D45DDC">
        <w:rPr>
          <w:b/>
          <w:i/>
          <w:sz w:val="24"/>
          <w:szCs w:val="24"/>
        </w:rPr>
        <w:t xml:space="preserve">, </w:t>
      </w:r>
      <w:r w:rsidR="00D45DDC">
        <w:rPr>
          <w:b/>
          <w:i/>
          <w:sz w:val="24"/>
          <w:szCs w:val="24"/>
        </w:rPr>
        <w:t>verbalizzare come di seguito)</w:t>
      </w:r>
    </w:p>
    <w:p w:rsidR="00D45DDC" w:rsidRDefault="00D45DDC" w:rsidP="00A57065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35EE0">
        <w:rPr>
          <w:sz w:val="24"/>
          <w:szCs w:val="24"/>
        </w:rPr>
        <w:t xml:space="preserve">Come da D. </w:t>
      </w:r>
      <w:proofErr w:type="spellStart"/>
      <w:r w:rsidRPr="00135EE0">
        <w:rPr>
          <w:sz w:val="24"/>
          <w:szCs w:val="24"/>
        </w:rPr>
        <w:t>Lgs</w:t>
      </w:r>
      <w:proofErr w:type="spellEnd"/>
      <w:r w:rsidRPr="00135EE0">
        <w:rPr>
          <w:sz w:val="24"/>
          <w:szCs w:val="24"/>
        </w:rPr>
        <w:t xml:space="preserve">. 62/2017, art. 13 c.2 lettera d), </w:t>
      </w: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C.d.C</w:t>
      </w:r>
      <w:proofErr w:type="spellEnd"/>
      <w:r>
        <w:rPr>
          <w:sz w:val="24"/>
          <w:szCs w:val="24"/>
        </w:rPr>
        <w:t>. delibera di ammettere</w:t>
      </w:r>
      <w:r w:rsidRPr="00135EE0">
        <w:rPr>
          <w:sz w:val="24"/>
          <w:szCs w:val="24"/>
        </w:rPr>
        <w:t xml:space="preserve"> a sostenere l'esame di Stato </w:t>
      </w:r>
      <w:r>
        <w:rPr>
          <w:sz w:val="24"/>
          <w:szCs w:val="24"/>
        </w:rPr>
        <w:t>i</w:t>
      </w:r>
      <w:r w:rsidR="000C4C3A">
        <w:rPr>
          <w:sz w:val="24"/>
          <w:szCs w:val="24"/>
        </w:rPr>
        <w:t xml:space="preserve"> seguenti</w:t>
      </w:r>
      <w:r w:rsidRPr="00135EE0">
        <w:rPr>
          <w:sz w:val="24"/>
          <w:szCs w:val="24"/>
        </w:rPr>
        <w:t xml:space="preserve"> studenti che hanno riportato una </w:t>
      </w:r>
      <w:r w:rsidRPr="00D45DDC">
        <w:rPr>
          <w:sz w:val="24"/>
          <w:szCs w:val="24"/>
        </w:rPr>
        <w:t>votazione inferiore a sei decimi in una disciplina o in un gruppo di discipline</w:t>
      </w:r>
      <w:r>
        <w:rPr>
          <w:sz w:val="24"/>
          <w:szCs w:val="24"/>
        </w:rPr>
        <w:t xml:space="preserve"> </w:t>
      </w:r>
      <w:r w:rsidRPr="00135EE0">
        <w:rPr>
          <w:sz w:val="24"/>
          <w:szCs w:val="24"/>
        </w:rPr>
        <w:t>valutate con l'attribuzione di un unico voto</w:t>
      </w:r>
      <w:r>
        <w:rPr>
          <w:sz w:val="24"/>
          <w:szCs w:val="24"/>
        </w:rPr>
        <w:t>:</w:t>
      </w:r>
    </w:p>
    <w:p w:rsidR="00D45DDC" w:rsidRPr="00135EE0" w:rsidRDefault="00D45DDC" w:rsidP="00D45DDC">
      <w:pPr>
        <w:autoSpaceDE w:val="0"/>
        <w:autoSpaceDN w:val="0"/>
        <w:adjustRightInd w:val="0"/>
        <w:spacing w:after="120"/>
        <w:jc w:val="both"/>
        <w:rPr>
          <w:i/>
          <w:sz w:val="24"/>
          <w:szCs w:val="24"/>
        </w:rPr>
      </w:pPr>
      <w:r w:rsidRPr="00135EE0">
        <w:rPr>
          <w:i/>
          <w:sz w:val="24"/>
          <w:szCs w:val="24"/>
        </w:rPr>
        <w:t>(Cognome e nome</w:t>
      </w:r>
      <w:r>
        <w:rPr>
          <w:i/>
          <w:sz w:val="24"/>
          <w:szCs w:val="24"/>
        </w:rPr>
        <w:t>, disciplina, voto, motivazione, Unanimità/maggioranza</w:t>
      </w:r>
      <w:r w:rsidRPr="00135EE0">
        <w:rPr>
          <w:i/>
          <w:sz w:val="24"/>
          <w:szCs w:val="24"/>
        </w:rPr>
        <w:t>)</w:t>
      </w:r>
    </w:p>
    <w:p w:rsidR="00135EE0" w:rsidRPr="00D45DDC" w:rsidRDefault="00D45DDC" w:rsidP="00A57065">
      <w:pPr>
        <w:autoSpaceDE w:val="0"/>
        <w:autoSpaceDN w:val="0"/>
        <w:adjustRightInd w:val="0"/>
        <w:spacing w:after="120"/>
        <w:jc w:val="both"/>
        <w:rPr>
          <w:b/>
          <w:i/>
          <w:sz w:val="24"/>
          <w:szCs w:val="24"/>
        </w:rPr>
      </w:pPr>
      <w:r w:rsidRPr="00D45DDC">
        <w:rPr>
          <w:b/>
          <w:i/>
          <w:sz w:val="24"/>
          <w:szCs w:val="24"/>
        </w:rPr>
        <w:t>(Si ricorda che, n</w:t>
      </w:r>
      <w:r w:rsidR="00135EE0" w:rsidRPr="00D45DDC">
        <w:rPr>
          <w:b/>
          <w:i/>
          <w:sz w:val="24"/>
          <w:szCs w:val="24"/>
        </w:rPr>
        <w:t xml:space="preserve">ella </w:t>
      </w:r>
      <w:r w:rsidRPr="00D45DDC">
        <w:rPr>
          <w:b/>
          <w:i/>
          <w:sz w:val="24"/>
          <w:szCs w:val="24"/>
        </w:rPr>
        <w:t>suddetta</w:t>
      </w:r>
      <w:r w:rsidR="00135EE0" w:rsidRPr="00D45DDC">
        <w:rPr>
          <w:b/>
          <w:i/>
          <w:sz w:val="24"/>
          <w:szCs w:val="24"/>
        </w:rPr>
        <w:t xml:space="preserve"> deliberazione, </w:t>
      </w:r>
      <w:r w:rsidRPr="00D45DDC">
        <w:rPr>
          <w:b/>
          <w:i/>
          <w:sz w:val="24"/>
          <w:szCs w:val="24"/>
        </w:rPr>
        <w:t>se questa venga adottata a maggioranza, i</w:t>
      </w:r>
      <w:r w:rsidR="00135EE0" w:rsidRPr="00D45DDC">
        <w:rPr>
          <w:b/>
          <w:i/>
          <w:sz w:val="24"/>
          <w:szCs w:val="24"/>
        </w:rPr>
        <w:t>l voto espresso dall’insegnante di religione cattolica, se determinante, diviene un giudizio motivato iscritto a verbale</w:t>
      </w:r>
      <w:r w:rsidRPr="00D45DDC">
        <w:rPr>
          <w:b/>
          <w:i/>
          <w:sz w:val="24"/>
          <w:szCs w:val="24"/>
        </w:rPr>
        <w:t>).</w:t>
      </w:r>
    </w:p>
    <w:p w:rsidR="000C4C3A" w:rsidRDefault="0074322B" w:rsidP="00A57065">
      <w:pPr>
        <w:spacing w:line="276" w:lineRule="auto"/>
        <w:jc w:val="both"/>
        <w:rPr>
          <w:sz w:val="24"/>
          <w:szCs w:val="24"/>
        </w:rPr>
      </w:pPr>
      <w:r w:rsidRPr="00216EE3">
        <w:rPr>
          <w:sz w:val="24"/>
          <w:szCs w:val="24"/>
        </w:rPr>
        <w:t xml:space="preserve">Il </w:t>
      </w:r>
      <w:proofErr w:type="spellStart"/>
      <w:r w:rsidRPr="00216EE3">
        <w:rPr>
          <w:sz w:val="24"/>
          <w:szCs w:val="24"/>
        </w:rPr>
        <w:t>C</w:t>
      </w:r>
      <w:r w:rsidR="00A0246D">
        <w:rPr>
          <w:sz w:val="24"/>
          <w:szCs w:val="24"/>
        </w:rPr>
        <w:t>.</w:t>
      </w:r>
      <w:r w:rsidRPr="00216EE3">
        <w:rPr>
          <w:sz w:val="24"/>
          <w:szCs w:val="24"/>
        </w:rPr>
        <w:t>d</w:t>
      </w:r>
      <w:r w:rsidR="00A0246D">
        <w:rPr>
          <w:sz w:val="24"/>
          <w:szCs w:val="24"/>
        </w:rPr>
        <w:t>.</w:t>
      </w:r>
      <w:r w:rsidRPr="00216EE3">
        <w:rPr>
          <w:sz w:val="24"/>
          <w:szCs w:val="24"/>
        </w:rPr>
        <w:t>C</w:t>
      </w:r>
      <w:proofErr w:type="spellEnd"/>
      <w:r w:rsidR="00A0246D">
        <w:rPr>
          <w:sz w:val="24"/>
          <w:szCs w:val="24"/>
        </w:rPr>
        <w:t>.</w:t>
      </w:r>
      <w:r w:rsidRPr="00216EE3">
        <w:rPr>
          <w:sz w:val="24"/>
          <w:szCs w:val="24"/>
        </w:rPr>
        <w:t xml:space="preserve">, </w:t>
      </w:r>
      <w:r w:rsidRPr="00D051B8">
        <w:rPr>
          <w:sz w:val="24"/>
          <w:szCs w:val="24"/>
        </w:rPr>
        <w:t xml:space="preserve">delibera </w:t>
      </w:r>
      <w:r w:rsidRPr="00216EE3">
        <w:rPr>
          <w:sz w:val="24"/>
          <w:szCs w:val="24"/>
        </w:rPr>
        <w:t xml:space="preserve">all’unanimità </w:t>
      </w:r>
      <w:r w:rsidR="00B448A3">
        <w:rPr>
          <w:i/>
          <w:sz w:val="24"/>
          <w:szCs w:val="24"/>
        </w:rPr>
        <w:t>(</w:t>
      </w:r>
      <w:r w:rsidR="00B448A3" w:rsidRPr="00EC2DE6">
        <w:rPr>
          <w:i/>
          <w:sz w:val="24"/>
          <w:szCs w:val="24"/>
        </w:rPr>
        <w:t>a maggioranza</w:t>
      </w:r>
      <w:r w:rsidR="00E430A4">
        <w:rPr>
          <w:i/>
          <w:sz w:val="24"/>
          <w:szCs w:val="24"/>
        </w:rPr>
        <w:t xml:space="preserve"> </w:t>
      </w:r>
      <w:r w:rsidR="00B448A3" w:rsidRPr="00EC2DE6">
        <w:rPr>
          <w:i/>
          <w:sz w:val="24"/>
          <w:szCs w:val="24"/>
        </w:rPr>
        <w:t xml:space="preserve">con il voto </w:t>
      </w:r>
      <w:r w:rsidR="00B448A3">
        <w:rPr>
          <w:i/>
          <w:sz w:val="24"/>
          <w:szCs w:val="24"/>
        </w:rPr>
        <w:t>favorevole</w:t>
      </w:r>
      <w:r w:rsidR="00E430A4">
        <w:rPr>
          <w:i/>
          <w:sz w:val="24"/>
          <w:szCs w:val="24"/>
        </w:rPr>
        <w:t xml:space="preserve"> </w:t>
      </w:r>
      <w:r w:rsidR="002772B3">
        <w:rPr>
          <w:i/>
          <w:sz w:val="24"/>
          <w:szCs w:val="24"/>
        </w:rPr>
        <w:t>del/</w:t>
      </w:r>
      <w:r w:rsidR="00B448A3">
        <w:rPr>
          <w:i/>
          <w:sz w:val="24"/>
          <w:szCs w:val="24"/>
        </w:rPr>
        <w:t>dei proff., ed il voto contrario</w:t>
      </w:r>
      <w:r w:rsidR="00B448A3" w:rsidRPr="00EC2DE6">
        <w:rPr>
          <w:i/>
          <w:sz w:val="24"/>
          <w:szCs w:val="24"/>
        </w:rPr>
        <w:t xml:space="preserve"> del/dei prof.</w:t>
      </w:r>
      <w:r w:rsidR="00B448A3">
        <w:rPr>
          <w:i/>
          <w:sz w:val="24"/>
          <w:szCs w:val="24"/>
        </w:rPr>
        <w:t xml:space="preserve">, con breve motivazione) </w:t>
      </w:r>
      <w:r w:rsidRPr="00D051B8">
        <w:rPr>
          <w:sz w:val="24"/>
          <w:szCs w:val="24"/>
        </w:rPr>
        <w:t>la</w:t>
      </w:r>
      <w:r w:rsidR="00E430A4">
        <w:rPr>
          <w:sz w:val="24"/>
          <w:szCs w:val="24"/>
        </w:rPr>
        <w:t xml:space="preserve"> </w:t>
      </w:r>
      <w:r w:rsidR="0015421B" w:rsidRPr="0015421B">
        <w:rPr>
          <w:b/>
          <w:sz w:val="24"/>
          <w:szCs w:val="24"/>
        </w:rPr>
        <w:t xml:space="preserve">non </w:t>
      </w:r>
      <w:r w:rsidRPr="0015421B">
        <w:rPr>
          <w:b/>
          <w:sz w:val="24"/>
          <w:szCs w:val="24"/>
        </w:rPr>
        <w:t>ammissione agli esami di Stato</w:t>
      </w:r>
      <w:r w:rsidR="00E430A4">
        <w:rPr>
          <w:b/>
          <w:sz w:val="24"/>
          <w:szCs w:val="24"/>
        </w:rPr>
        <w:t xml:space="preserve"> </w:t>
      </w:r>
      <w:r w:rsidRPr="00D051B8">
        <w:rPr>
          <w:sz w:val="24"/>
          <w:szCs w:val="24"/>
        </w:rPr>
        <w:t>per gli alunni di seguito elencati,</w:t>
      </w:r>
      <w:r w:rsidR="00A57065">
        <w:rPr>
          <w:sz w:val="24"/>
          <w:szCs w:val="24"/>
        </w:rPr>
        <w:t xml:space="preserve"> con </w:t>
      </w:r>
      <w:r w:rsidR="0022321E">
        <w:rPr>
          <w:sz w:val="24"/>
          <w:szCs w:val="24"/>
        </w:rPr>
        <w:t>un</w:t>
      </w:r>
      <w:r w:rsidR="00B448A3">
        <w:rPr>
          <w:sz w:val="24"/>
          <w:szCs w:val="24"/>
        </w:rPr>
        <w:t xml:space="preserve"> giudizio che </w:t>
      </w:r>
      <w:r w:rsidR="00B448A3" w:rsidRPr="00216EE3">
        <w:rPr>
          <w:sz w:val="24"/>
          <w:szCs w:val="24"/>
        </w:rPr>
        <w:t>esplicita dettagliatamente</w:t>
      </w:r>
      <w:r w:rsidR="00B448A3">
        <w:rPr>
          <w:sz w:val="24"/>
          <w:szCs w:val="24"/>
        </w:rPr>
        <w:t>, per ciascuno di essi,</w:t>
      </w:r>
      <w:r w:rsidR="00B448A3" w:rsidRPr="00216EE3">
        <w:rPr>
          <w:sz w:val="24"/>
          <w:szCs w:val="24"/>
        </w:rPr>
        <w:t xml:space="preserve"> le motivazioni delle decisioni </w:t>
      </w:r>
      <w:r w:rsidR="00B448A3">
        <w:rPr>
          <w:sz w:val="24"/>
          <w:szCs w:val="24"/>
        </w:rPr>
        <w:t xml:space="preserve">assunte: </w:t>
      </w:r>
    </w:p>
    <w:p w:rsidR="00D8309D" w:rsidRPr="000D077F" w:rsidRDefault="00B448A3" w:rsidP="00A57065">
      <w:pPr>
        <w:spacing w:line="276" w:lineRule="auto"/>
        <w:jc w:val="both"/>
        <w:rPr>
          <w:sz w:val="24"/>
          <w:szCs w:val="24"/>
        </w:rPr>
      </w:pPr>
      <w:r w:rsidRPr="00976D96">
        <w:rPr>
          <w:i/>
          <w:sz w:val="24"/>
          <w:szCs w:val="24"/>
        </w:rPr>
        <w:t xml:space="preserve">(Cognome e Nome </w:t>
      </w:r>
      <w:r w:rsidR="000C4C3A">
        <w:rPr>
          <w:i/>
          <w:sz w:val="24"/>
          <w:szCs w:val="24"/>
        </w:rPr>
        <w:t>–</w:t>
      </w:r>
      <w:r w:rsidRPr="00976D96">
        <w:rPr>
          <w:i/>
          <w:sz w:val="24"/>
          <w:szCs w:val="24"/>
        </w:rPr>
        <w:t>Motivazione</w:t>
      </w:r>
      <w:r w:rsidR="000C4C3A">
        <w:rPr>
          <w:i/>
          <w:sz w:val="24"/>
          <w:szCs w:val="24"/>
        </w:rPr>
        <w:t>-Unanimità/maggioranza</w:t>
      </w:r>
      <w:r w:rsidRPr="00976D96">
        <w:rPr>
          <w:i/>
          <w:sz w:val="24"/>
          <w:szCs w:val="24"/>
        </w:rPr>
        <w:t>)</w:t>
      </w:r>
      <w:r w:rsidRPr="00216EE3">
        <w:rPr>
          <w:i/>
          <w:sz w:val="24"/>
          <w:szCs w:val="24"/>
        </w:rPr>
        <w:t>.</w:t>
      </w:r>
    </w:p>
    <w:p w:rsidR="00DB2E5E" w:rsidRDefault="0053202D" w:rsidP="0057789C">
      <w:pPr>
        <w:spacing w:before="100" w:beforeAutospacing="1"/>
        <w:jc w:val="both"/>
        <w:rPr>
          <w:sz w:val="24"/>
          <w:szCs w:val="24"/>
        </w:rPr>
      </w:pPr>
      <w:r w:rsidRPr="0057789C">
        <w:rPr>
          <w:sz w:val="24"/>
          <w:szCs w:val="24"/>
        </w:rPr>
        <w:t>Per gli allievi ammessi all’Esame di Stato, si passa, di seguito, al riconoscimento e all’assegnazione del credito scolastico</w:t>
      </w:r>
      <w:r w:rsidR="00DB2E5E" w:rsidRPr="0057789C">
        <w:rPr>
          <w:sz w:val="24"/>
          <w:szCs w:val="24"/>
        </w:rPr>
        <w:t>,</w:t>
      </w:r>
      <w:r w:rsidR="00A57065" w:rsidRPr="0057789C">
        <w:rPr>
          <w:sz w:val="24"/>
          <w:szCs w:val="24"/>
        </w:rPr>
        <w:t xml:space="preserve"> </w:t>
      </w:r>
      <w:r w:rsidR="002B775A" w:rsidRPr="0057789C">
        <w:rPr>
          <w:sz w:val="24"/>
          <w:szCs w:val="24"/>
        </w:rPr>
        <w:t xml:space="preserve">sulla base della tabella A allegata al </w:t>
      </w:r>
      <w:r w:rsidR="000C4C3A" w:rsidRPr="0057789C">
        <w:rPr>
          <w:sz w:val="24"/>
          <w:szCs w:val="24"/>
        </w:rPr>
        <w:t xml:space="preserve">D. </w:t>
      </w:r>
      <w:proofErr w:type="spellStart"/>
      <w:r w:rsidR="000C4C3A" w:rsidRPr="0057789C">
        <w:rPr>
          <w:sz w:val="24"/>
          <w:szCs w:val="24"/>
        </w:rPr>
        <w:t>L</w:t>
      </w:r>
      <w:r w:rsidR="00021264" w:rsidRPr="0057789C">
        <w:rPr>
          <w:sz w:val="24"/>
          <w:szCs w:val="24"/>
        </w:rPr>
        <w:t>g</w:t>
      </w:r>
      <w:r w:rsidR="000C4C3A" w:rsidRPr="0057789C">
        <w:rPr>
          <w:sz w:val="24"/>
          <w:szCs w:val="24"/>
        </w:rPr>
        <w:t>s</w:t>
      </w:r>
      <w:proofErr w:type="spellEnd"/>
      <w:r w:rsidR="00021264" w:rsidRPr="0057789C">
        <w:rPr>
          <w:sz w:val="24"/>
          <w:szCs w:val="24"/>
        </w:rPr>
        <w:t>. N°62 del 13/04/2017</w:t>
      </w:r>
      <w:r w:rsidR="00DB2E5E" w:rsidRPr="0057789C">
        <w:rPr>
          <w:sz w:val="24"/>
          <w:szCs w:val="24"/>
        </w:rPr>
        <w:t>.</w:t>
      </w:r>
    </w:p>
    <w:p w:rsidR="00FB70A3" w:rsidRPr="0057789C" w:rsidRDefault="004F21C7" w:rsidP="004F2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da </w:t>
      </w:r>
      <w:r w:rsidR="00FB70A3">
        <w:rPr>
          <w:sz w:val="24"/>
          <w:szCs w:val="24"/>
        </w:rPr>
        <w:t xml:space="preserve">circolare </w:t>
      </w:r>
      <w:r>
        <w:rPr>
          <w:sz w:val="24"/>
          <w:szCs w:val="24"/>
        </w:rPr>
        <w:t xml:space="preserve">MIUR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3050</w:t>
      </w:r>
      <w:r w:rsidR="00FB70A3">
        <w:rPr>
          <w:sz w:val="24"/>
          <w:szCs w:val="24"/>
        </w:rPr>
        <w:t>/2018</w:t>
      </w:r>
      <w:r>
        <w:rPr>
          <w:sz w:val="24"/>
          <w:szCs w:val="24"/>
        </w:rPr>
        <w:t>,</w:t>
      </w:r>
      <w:r w:rsidR="00FB70A3">
        <w:rPr>
          <w:sz w:val="24"/>
          <w:szCs w:val="24"/>
        </w:rPr>
        <w:t xml:space="preserve"> i consigli di classe </w:t>
      </w:r>
      <w:r>
        <w:rPr>
          <w:sz w:val="24"/>
          <w:szCs w:val="24"/>
        </w:rPr>
        <w:t>hanno comunicato alle famiglie l’</w:t>
      </w:r>
      <w:r w:rsidR="00FB70A3">
        <w:rPr>
          <w:sz w:val="24"/>
          <w:szCs w:val="24"/>
        </w:rPr>
        <w:t>avvenuta conversione del credito scolastico conseguito complessivamente</w:t>
      </w:r>
      <w:r>
        <w:rPr>
          <w:sz w:val="24"/>
          <w:szCs w:val="24"/>
        </w:rPr>
        <w:t xml:space="preserve"> dagli studenti</w:t>
      </w:r>
      <w:r w:rsidR="00FB70A3">
        <w:rPr>
          <w:sz w:val="24"/>
          <w:szCs w:val="24"/>
        </w:rPr>
        <w:t xml:space="preserve"> nel terzo e quarto anno di corso</w:t>
      </w:r>
      <w:r>
        <w:rPr>
          <w:sz w:val="24"/>
          <w:szCs w:val="24"/>
        </w:rPr>
        <w:t>.</w:t>
      </w:r>
    </w:p>
    <w:p w:rsidR="0053202D" w:rsidRDefault="002F062B" w:rsidP="00A57065">
      <w:pPr>
        <w:autoSpaceDE w:val="0"/>
        <w:autoSpaceDN w:val="0"/>
        <w:adjustRightInd w:val="0"/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53202D">
        <w:rPr>
          <w:sz w:val="24"/>
          <w:szCs w:val="24"/>
        </w:rPr>
        <w:t>Consiglio di classe</w:t>
      </w:r>
      <w:r>
        <w:rPr>
          <w:sz w:val="24"/>
          <w:szCs w:val="24"/>
        </w:rPr>
        <w:t>,</w:t>
      </w:r>
      <w:r w:rsidRPr="005320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ogni singolo alunno, </w:t>
      </w:r>
      <w:r w:rsidRPr="0053202D">
        <w:rPr>
          <w:sz w:val="24"/>
          <w:szCs w:val="24"/>
        </w:rPr>
        <w:t>in base ai criteri riportati nel PTOF</w:t>
      </w:r>
      <w:r>
        <w:rPr>
          <w:sz w:val="24"/>
          <w:szCs w:val="24"/>
        </w:rPr>
        <w:t>,</w:t>
      </w:r>
      <w:r w:rsidRPr="0053202D">
        <w:rPr>
          <w:sz w:val="24"/>
          <w:szCs w:val="24"/>
        </w:rPr>
        <w:t xml:space="preserve"> </w:t>
      </w:r>
      <w:r>
        <w:rPr>
          <w:sz w:val="24"/>
          <w:szCs w:val="24"/>
        </w:rPr>
        <w:t>attribuisce il</w:t>
      </w:r>
      <w:r w:rsidR="0053202D" w:rsidRPr="0053202D">
        <w:rPr>
          <w:sz w:val="24"/>
          <w:szCs w:val="24"/>
        </w:rPr>
        <w:t xml:space="preserve"> credito scolastico </w:t>
      </w:r>
      <w:r>
        <w:rPr>
          <w:sz w:val="24"/>
          <w:szCs w:val="24"/>
        </w:rPr>
        <w:t>e procede</w:t>
      </w:r>
      <w:r w:rsidRPr="00CC4ECF">
        <w:rPr>
          <w:sz w:val="24"/>
          <w:szCs w:val="24"/>
        </w:rPr>
        <w:t xml:space="preserve"> </w:t>
      </w:r>
      <w:r>
        <w:rPr>
          <w:sz w:val="24"/>
          <w:szCs w:val="24"/>
        </w:rPr>
        <w:t>altresì</w:t>
      </w:r>
      <w:r w:rsidRPr="00CC4E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C4ECF">
        <w:rPr>
          <w:sz w:val="24"/>
          <w:szCs w:val="24"/>
        </w:rPr>
        <w:t xml:space="preserve">alla somma del credito degli anni </w:t>
      </w:r>
      <w:r>
        <w:rPr>
          <w:sz w:val="24"/>
          <w:szCs w:val="24"/>
        </w:rPr>
        <w:t>precedenti e dell’anno in corso</w:t>
      </w:r>
      <w:r w:rsidRPr="00CC4ECF">
        <w:rPr>
          <w:sz w:val="24"/>
          <w:szCs w:val="24"/>
        </w:rPr>
        <w:t xml:space="preserve"> </w:t>
      </w:r>
      <w:r w:rsidR="004F21C7" w:rsidRPr="0053202D">
        <w:rPr>
          <w:sz w:val="24"/>
          <w:szCs w:val="24"/>
        </w:rPr>
        <w:t>come di seguito specificato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9"/>
        <w:gridCol w:w="1146"/>
        <w:gridCol w:w="1189"/>
        <w:gridCol w:w="4961"/>
        <w:gridCol w:w="1099"/>
      </w:tblGrid>
      <w:tr w:rsidR="004F21C7" w:rsidRPr="004F21C7" w:rsidTr="004F21C7">
        <w:tc>
          <w:tcPr>
            <w:tcW w:w="1459" w:type="dxa"/>
          </w:tcPr>
          <w:p w:rsidR="004F21C7" w:rsidRPr="004F21C7" w:rsidRDefault="004F21C7" w:rsidP="007119C3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16"/>
                <w:szCs w:val="16"/>
              </w:rPr>
            </w:pPr>
            <w:r w:rsidRPr="004F21C7">
              <w:rPr>
                <w:i/>
                <w:sz w:val="16"/>
                <w:szCs w:val="16"/>
              </w:rPr>
              <w:t>Cognome e Nome</w:t>
            </w:r>
          </w:p>
        </w:tc>
        <w:tc>
          <w:tcPr>
            <w:tcW w:w="1146" w:type="dxa"/>
          </w:tcPr>
          <w:p w:rsidR="004F21C7" w:rsidRPr="004F21C7" w:rsidRDefault="004F21C7" w:rsidP="004F21C7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16"/>
                <w:szCs w:val="16"/>
              </w:rPr>
            </w:pPr>
            <w:r w:rsidRPr="004F21C7">
              <w:rPr>
                <w:i/>
                <w:sz w:val="16"/>
                <w:szCs w:val="16"/>
              </w:rPr>
              <w:t>Credito 3/4 anno</w:t>
            </w:r>
          </w:p>
        </w:tc>
        <w:tc>
          <w:tcPr>
            <w:tcW w:w="1189" w:type="dxa"/>
          </w:tcPr>
          <w:p w:rsidR="004F21C7" w:rsidRPr="004F21C7" w:rsidRDefault="004F21C7" w:rsidP="0057789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16"/>
                <w:szCs w:val="16"/>
              </w:rPr>
            </w:pPr>
            <w:r w:rsidRPr="004F21C7">
              <w:rPr>
                <w:i/>
                <w:sz w:val="16"/>
                <w:szCs w:val="16"/>
              </w:rPr>
              <w:t>Credito 5 anno</w:t>
            </w:r>
          </w:p>
        </w:tc>
        <w:tc>
          <w:tcPr>
            <w:tcW w:w="4961" w:type="dxa"/>
          </w:tcPr>
          <w:p w:rsidR="004F21C7" w:rsidRPr="004F21C7" w:rsidRDefault="004F21C7" w:rsidP="0057789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16"/>
                <w:szCs w:val="16"/>
              </w:rPr>
            </w:pPr>
            <w:r w:rsidRPr="004F21C7">
              <w:rPr>
                <w:i/>
                <w:sz w:val="16"/>
                <w:szCs w:val="16"/>
              </w:rPr>
              <w:t>Motivazione credito 5° anno</w:t>
            </w:r>
          </w:p>
        </w:tc>
        <w:tc>
          <w:tcPr>
            <w:tcW w:w="1099" w:type="dxa"/>
          </w:tcPr>
          <w:p w:rsidR="004F21C7" w:rsidRPr="004F21C7" w:rsidRDefault="004F21C7" w:rsidP="0057789C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16"/>
                <w:szCs w:val="16"/>
              </w:rPr>
            </w:pPr>
            <w:r w:rsidRPr="004F21C7">
              <w:rPr>
                <w:i/>
                <w:sz w:val="16"/>
                <w:szCs w:val="16"/>
              </w:rPr>
              <w:t>Totale credito</w:t>
            </w:r>
          </w:p>
        </w:tc>
      </w:tr>
      <w:tr w:rsidR="004F21C7" w:rsidTr="004F21C7">
        <w:tc>
          <w:tcPr>
            <w:tcW w:w="1459" w:type="dxa"/>
          </w:tcPr>
          <w:p w:rsidR="004F21C7" w:rsidRDefault="004F21C7" w:rsidP="007119C3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46" w:type="dxa"/>
          </w:tcPr>
          <w:p w:rsidR="004F21C7" w:rsidRDefault="004F21C7" w:rsidP="007119C3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89" w:type="dxa"/>
          </w:tcPr>
          <w:p w:rsidR="004F21C7" w:rsidRDefault="004F21C7" w:rsidP="007119C3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4F21C7" w:rsidRDefault="004F21C7" w:rsidP="007119C3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4F21C7" w:rsidRDefault="004F21C7" w:rsidP="007119C3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CC4ECF" w:rsidRPr="00CC4ECF" w:rsidRDefault="00CC4ECF" w:rsidP="00A57065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6D1366" w:rsidRDefault="00CC4ECF" w:rsidP="00A570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Infine, per gli studenti non ammessi all’Esame di stato viene </w:t>
      </w:r>
      <w:r w:rsidRPr="00216EE3">
        <w:rPr>
          <w:sz w:val="24"/>
          <w:szCs w:val="24"/>
        </w:rPr>
        <w:t>compilata la scheda da inviare alle famiglie, in cui sono esplicitate le discipline con profitto non sufficiente e le motivazioni delle decisioni assunte</w:t>
      </w:r>
      <w:r>
        <w:rPr>
          <w:sz w:val="24"/>
          <w:szCs w:val="24"/>
        </w:rPr>
        <w:t>.</w:t>
      </w:r>
      <w:r w:rsidR="000B01AF">
        <w:rPr>
          <w:sz w:val="24"/>
          <w:szCs w:val="24"/>
        </w:rPr>
        <w:t xml:space="preserve"> </w:t>
      </w:r>
    </w:p>
    <w:p w:rsidR="00CC4ECF" w:rsidRPr="000D077F" w:rsidRDefault="000B01AF" w:rsidP="00A57065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0B01AF">
        <w:rPr>
          <w:i/>
          <w:sz w:val="24"/>
          <w:szCs w:val="24"/>
        </w:rPr>
        <w:lastRenderedPageBreak/>
        <w:t>(Verbalizzare, se necessario, decisioni assunte per eventuali alunni BES)</w:t>
      </w:r>
    </w:p>
    <w:p w:rsidR="0074322B" w:rsidRPr="00216EE3" w:rsidRDefault="0074322B" w:rsidP="00A5706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6EE3">
        <w:rPr>
          <w:sz w:val="24"/>
          <w:szCs w:val="24"/>
        </w:rPr>
        <w:t>Svolte regolarmente tutte le operazioni, vengono letti e firmati</w:t>
      </w:r>
      <w:r>
        <w:rPr>
          <w:sz w:val="24"/>
          <w:szCs w:val="24"/>
        </w:rPr>
        <w:t>, da tutti i docenti,</w:t>
      </w:r>
      <w:r w:rsidRPr="00216EE3">
        <w:rPr>
          <w:sz w:val="24"/>
          <w:szCs w:val="24"/>
        </w:rPr>
        <w:t xml:space="preserve"> i sotto elencati documenti:  </w:t>
      </w:r>
    </w:p>
    <w:p w:rsidR="0074322B" w:rsidRPr="00216EE3" w:rsidRDefault="0074322B" w:rsidP="00A57065">
      <w:pPr>
        <w:pStyle w:val="Intestazione"/>
        <w:numPr>
          <w:ilvl w:val="0"/>
          <w:numId w:val="9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  <w:szCs w:val="24"/>
        </w:rPr>
      </w:pPr>
      <w:r w:rsidRPr="00216EE3">
        <w:rPr>
          <w:sz w:val="24"/>
          <w:szCs w:val="24"/>
        </w:rPr>
        <w:t>tabellone dei voti (una copia del quale si allega al presente verbale);</w:t>
      </w:r>
    </w:p>
    <w:p w:rsidR="008024D8" w:rsidRPr="00216EE3" w:rsidRDefault="008024D8" w:rsidP="00A57065">
      <w:pPr>
        <w:pStyle w:val="Intestazione"/>
        <w:numPr>
          <w:ilvl w:val="0"/>
          <w:numId w:val="9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  <w:szCs w:val="24"/>
        </w:rPr>
      </w:pPr>
      <w:r>
        <w:rPr>
          <w:sz w:val="24"/>
          <w:szCs w:val="24"/>
        </w:rPr>
        <w:t>foglio firme;</w:t>
      </w:r>
    </w:p>
    <w:p w:rsidR="000D077F" w:rsidRDefault="0074322B" w:rsidP="00A57065">
      <w:pPr>
        <w:pStyle w:val="Intestazione"/>
        <w:numPr>
          <w:ilvl w:val="0"/>
          <w:numId w:val="9"/>
        </w:numPr>
        <w:tabs>
          <w:tab w:val="left" w:pos="426"/>
        </w:tabs>
        <w:spacing w:line="276" w:lineRule="auto"/>
        <w:ind w:left="0" w:right="49" w:firstLine="0"/>
        <w:jc w:val="both"/>
        <w:rPr>
          <w:sz w:val="24"/>
          <w:szCs w:val="24"/>
        </w:rPr>
      </w:pPr>
      <w:r>
        <w:rPr>
          <w:sz w:val="24"/>
          <w:szCs w:val="24"/>
        </w:rPr>
        <w:t>verbale delle operazioni</w:t>
      </w:r>
      <w:r w:rsidR="002F062B">
        <w:rPr>
          <w:sz w:val="24"/>
          <w:szCs w:val="24"/>
        </w:rPr>
        <w:t>.</w:t>
      </w:r>
    </w:p>
    <w:p w:rsidR="0074322B" w:rsidRPr="000D077F" w:rsidRDefault="00137FE6" w:rsidP="00A57065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4322B" w:rsidRPr="000D077F">
        <w:rPr>
          <w:sz w:val="24"/>
          <w:szCs w:val="24"/>
        </w:rPr>
        <w:t xml:space="preserve">a sola comunicazione </w:t>
      </w:r>
      <w:r w:rsidR="00021264">
        <w:rPr>
          <w:sz w:val="24"/>
          <w:szCs w:val="24"/>
        </w:rPr>
        <w:t xml:space="preserve">alle famiglie degli alunni con </w:t>
      </w:r>
      <w:r w:rsidR="0074322B" w:rsidRPr="000D077F">
        <w:rPr>
          <w:b/>
          <w:sz w:val="24"/>
          <w:szCs w:val="24"/>
        </w:rPr>
        <w:t xml:space="preserve">non ammessi </w:t>
      </w:r>
      <w:r w:rsidR="00D860EF" w:rsidRPr="000D077F">
        <w:rPr>
          <w:b/>
          <w:sz w:val="24"/>
          <w:szCs w:val="24"/>
        </w:rPr>
        <w:t>agli esami di stato</w:t>
      </w:r>
      <w:r w:rsidR="0074322B" w:rsidRPr="000D077F">
        <w:rPr>
          <w:sz w:val="24"/>
          <w:szCs w:val="24"/>
        </w:rPr>
        <w:t>, è firmata dal Coordinatore della classe e controfirmata dal DS.</w:t>
      </w:r>
    </w:p>
    <w:p w:rsidR="000A0509" w:rsidRDefault="0074322B" w:rsidP="00A57065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Esaurita la trattazione dell’</w:t>
      </w:r>
      <w:proofErr w:type="spellStart"/>
      <w:r>
        <w:rPr>
          <w:sz w:val="24"/>
          <w:szCs w:val="24"/>
        </w:rPr>
        <w:t>OdG</w:t>
      </w:r>
      <w:proofErr w:type="spellEnd"/>
      <w:r>
        <w:rPr>
          <w:sz w:val="24"/>
          <w:szCs w:val="24"/>
        </w:rPr>
        <w:t xml:space="preserve">, il presente verbale </w:t>
      </w:r>
      <w:r w:rsidR="00021264">
        <w:rPr>
          <w:sz w:val="24"/>
          <w:szCs w:val="24"/>
        </w:rPr>
        <w:t>viene redatto,</w:t>
      </w:r>
      <w:r>
        <w:rPr>
          <w:sz w:val="24"/>
          <w:szCs w:val="24"/>
        </w:rPr>
        <w:t xml:space="preserve"> le</w:t>
      </w:r>
      <w:r w:rsidRPr="00216EE3">
        <w:rPr>
          <w:sz w:val="24"/>
          <w:szCs w:val="24"/>
        </w:rPr>
        <w:t>tto</w:t>
      </w:r>
      <w:r>
        <w:rPr>
          <w:sz w:val="24"/>
          <w:szCs w:val="24"/>
        </w:rPr>
        <w:t>,</w:t>
      </w:r>
      <w:r w:rsidRPr="00216EE3">
        <w:rPr>
          <w:sz w:val="24"/>
          <w:szCs w:val="24"/>
        </w:rPr>
        <w:t xml:space="preserve"> approvato</w:t>
      </w:r>
      <w:r>
        <w:rPr>
          <w:sz w:val="24"/>
          <w:szCs w:val="24"/>
        </w:rPr>
        <w:t xml:space="preserve"> e </w:t>
      </w:r>
      <w:r w:rsidRPr="00216EE3">
        <w:rPr>
          <w:sz w:val="24"/>
          <w:szCs w:val="24"/>
        </w:rPr>
        <w:t>so</w:t>
      </w:r>
      <w:r>
        <w:rPr>
          <w:sz w:val="24"/>
          <w:szCs w:val="24"/>
        </w:rPr>
        <w:t>ttoscritto dal Presidente, dal Segretario verbalizzante e da tutti i docenti. Alle ore _______ il Presidente dichiara sciolta la seduta.</w:t>
      </w:r>
    </w:p>
    <w:p w:rsidR="0001047D" w:rsidRDefault="0001047D" w:rsidP="00A57065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2"/>
          <w:szCs w:val="22"/>
        </w:rPr>
      </w:pPr>
    </w:p>
    <w:p w:rsidR="00CA7AD2" w:rsidRDefault="000A0509" w:rsidP="00021264">
      <w:pPr>
        <w:pStyle w:val="Intestazione"/>
        <w:tabs>
          <w:tab w:val="left" w:pos="708"/>
        </w:tabs>
        <w:spacing w:line="276" w:lineRule="auto"/>
        <w:ind w:right="49"/>
        <w:rPr>
          <w:sz w:val="22"/>
          <w:szCs w:val="22"/>
        </w:rPr>
      </w:pPr>
      <w:r w:rsidRPr="000A0509">
        <w:rPr>
          <w:sz w:val="22"/>
          <w:szCs w:val="22"/>
        </w:rPr>
        <w:t>Il Segretario</w:t>
      </w:r>
      <w:r w:rsidR="00021264">
        <w:rPr>
          <w:sz w:val="22"/>
          <w:szCs w:val="22"/>
        </w:rPr>
        <w:t xml:space="preserve">                                               </w:t>
      </w:r>
      <w:r w:rsidRPr="000A0509">
        <w:rPr>
          <w:sz w:val="22"/>
          <w:szCs w:val="22"/>
        </w:rPr>
        <w:t xml:space="preserve"> I docenti del </w:t>
      </w:r>
      <w:proofErr w:type="spellStart"/>
      <w:r w:rsidRPr="000A0509">
        <w:rPr>
          <w:sz w:val="22"/>
          <w:szCs w:val="22"/>
        </w:rPr>
        <w:t>CdC</w:t>
      </w:r>
      <w:proofErr w:type="spellEnd"/>
      <w:r w:rsidR="00021264">
        <w:rPr>
          <w:sz w:val="22"/>
          <w:szCs w:val="22"/>
        </w:rPr>
        <w:t xml:space="preserve">                                                 </w:t>
      </w:r>
      <w:r w:rsidR="00137FE6" w:rsidRPr="000A0509">
        <w:rPr>
          <w:sz w:val="22"/>
          <w:szCs w:val="22"/>
        </w:rPr>
        <w:t>Il Presidente</w:t>
      </w:r>
    </w:p>
    <w:p w:rsidR="00CA7AD2" w:rsidRDefault="00CA7AD2" w:rsidP="00A57065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2"/>
          <w:szCs w:val="22"/>
        </w:rPr>
      </w:pPr>
    </w:p>
    <w:p w:rsidR="0074322B" w:rsidRPr="00216EE3" w:rsidRDefault="0074322B" w:rsidP="00A57065">
      <w:pPr>
        <w:pStyle w:val="Intestazione"/>
        <w:tabs>
          <w:tab w:val="left" w:pos="708"/>
        </w:tabs>
        <w:spacing w:line="276" w:lineRule="auto"/>
        <w:ind w:right="49"/>
        <w:jc w:val="both"/>
        <w:rPr>
          <w:sz w:val="24"/>
          <w:szCs w:val="24"/>
        </w:rPr>
      </w:pPr>
    </w:p>
    <w:sectPr w:rsidR="0074322B" w:rsidRPr="00216EE3" w:rsidSect="006B52A1">
      <w:footerReference w:type="default" r:id="rId8"/>
      <w:pgSz w:w="11906" w:h="16838"/>
      <w:pgMar w:top="567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FB" w:rsidRDefault="00B65CFB" w:rsidP="005513EA">
      <w:r>
        <w:separator/>
      </w:r>
    </w:p>
  </w:endnote>
  <w:endnote w:type="continuationSeparator" w:id="0">
    <w:p w:rsidR="00B65CFB" w:rsidRDefault="00B65CFB" w:rsidP="005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2B" w:rsidRDefault="00D24092">
    <w:pPr>
      <w:pStyle w:val="Pidipagina"/>
      <w:jc w:val="right"/>
    </w:pPr>
    <w:r>
      <w:fldChar w:fldCharType="begin"/>
    </w:r>
    <w:r w:rsidR="006B03D4">
      <w:instrText xml:space="preserve"> PAGE   \* MERGEFORMAT </w:instrText>
    </w:r>
    <w:r>
      <w:fldChar w:fldCharType="separate"/>
    </w:r>
    <w:r w:rsidR="003F5EF6">
      <w:rPr>
        <w:noProof/>
      </w:rPr>
      <w:t>3</w:t>
    </w:r>
    <w:r>
      <w:rPr>
        <w:noProof/>
      </w:rPr>
      <w:fldChar w:fldCharType="end"/>
    </w:r>
  </w:p>
  <w:p w:rsidR="0074322B" w:rsidRDefault="007432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FB" w:rsidRDefault="00B65CFB" w:rsidP="005513EA">
      <w:r>
        <w:separator/>
      </w:r>
    </w:p>
  </w:footnote>
  <w:footnote w:type="continuationSeparator" w:id="0">
    <w:p w:rsidR="00B65CFB" w:rsidRDefault="00B65CFB" w:rsidP="005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64C48D9"/>
    <w:multiLevelType w:val="hybridMultilevel"/>
    <w:tmpl w:val="0B2A9598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0BD92913"/>
    <w:multiLevelType w:val="hybridMultilevel"/>
    <w:tmpl w:val="40CE8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8CEF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B23D3"/>
    <w:multiLevelType w:val="multilevel"/>
    <w:tmpl w:val="8CF4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AF402B"/>
    <w:multiLevelType w:val="hybridMultilevel"/>
    <w:tmpl w:val="D3F4ADF8"/>
    <w:lvl w:ilvl="0" w:tplc="9266D592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17AF548A"/>
    <w:multiLevelType w:val="hybridMultilevel"/>
    <w:tmpl w:val="D37E48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8095501"/>
    <w:multiLevelType w:val="hybridMultilevel"/>
    <w:tmpl w:val="8CF4EF6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281704"/>
    <w:multiLevelType w:val="hybridMultilevel"/>
    <w:tmpl w:val="726E7B36"/>
    <w:lvl w:ilvl="0" w:tplc="0410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0">
    <w:nsid w:val="27A10195"/>
    <w:multiLevelType w:val="hybridMultilevel"/>
    <w:tmpl w:val="C53894B0"/>
    <w:lvl w:ilvl="0" w:tplc="8B04B8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9038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DBB7B0D"/>
    <w:multiLevelType w:val="hybridMultilevel"/>
    <w:tmpl w:val="59964BFA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29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>
    <w:nsid w:val="47164CB7"/>
    <w:multiLevelType w:val="hybridMultilevel"/>
    <w:tmpl w:val="E2FC830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CC2B72"/>
    <w:multiLevelType w:val="hybridMultilevel"/>
    <w:tmpl w:val="E6723DC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6A6292"/>
    <w:multiLevelType w:val="hybridMultilevel"/>
    <w:tmpl w:val="8E1676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0A748E"/>
    <w:multiLevelType w:val="hybridMultilevel"/>
    <w:tmpl w:val="6AF4A0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970368"/>
    <w:multiLevelType w:val="hybridMultilevel"/>
    <w:tmpl w:val="D3F4BC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7740CA"/>
    <w:multiLevelType w:val="hybridMultilevel"/>
    <w:tmpl w:val="9DCAB5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B1E"/>
    <w:multiLevelType w:val="hybridMultilevel"/>
    <w:tmpl w:val="4038F4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8D5C26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B996CA7"/>
    <w:multiLevelType w:val="hybridMultilevel"/>
    <w:tmpl w:val="10529E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801F7C"/>
    <w:multiLevelType w:val="hybridMultilevel"/>
    <w:tmpl w:val="3C501CE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17"/>
  </w:num>
  <w:num w:numId="5">
    <w:abstractNumId w:val="6"/>
  </w:num>
  <w:num w:numId="6">
    <w:abstractNumId w:val="2"/>
  </w:num>
  <w:num w:numId="7">
    <w:abstractNumId w:val="22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7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0A"/>
    <w:rsid w:val="0001047D"/>
    <w:rsid w:val="00021264"/>
    <w:rsid w:val="0002582D"/>
    <w:rsid w:val="00026035"/>
    <w:rsid w:val="00036F04"/>
    <w:rsid w:val="000500A3"/>
    <w:rsid w:val="00076145"/>
    <w:rsid w:val="000939B1"/>
    <w:rsid w:val="00093FB6"/>
    <w:rsid w:val="000A0509"/>
    <w:rsid w:val="000B01AF"/>
    <w:rsid w:val="000B6156"/>
    <w:rsid w:val="000C4C3A"/>
    <w:rsid w:val="000D077F"/>
    <w:rsid w:val="000E3E69"/>
    <w:rsid w:val="001005D2"/>
    <w:rsid w:val="001006A5"/>
    <w:rsid w:val="00101BE0"/>
    <w:rsid w:val="00106AB9"/>
    <w:rsid w:val="00124370"/>
    <w:rsid w:val="0012685F"/>
    <w:rsid w:val="00126913"/>
    <w:rsid w:val="00127EAA"/>
    <w:rsid w:val="001330B6"/>
    <w:rsid w:val="0013316D"/>
    <w:rsid w:val="00135EE0"/>
    <w:rsid w:val="00136470"/>
    <w:rsid w:val="00137FE6"/>
    <w:rsid w:val="001471B9"/>
    <w:rsid w:val="00147ABA"/>
    <w:rsid w:val="0015213C"/>
    <w:rsid w:val="00152D07"/>
    <w:rsid w:val="0015421B"/>
    <w:rsid w:val="00157913"/>
    <w:rsid w:val="00164419"/>
    <w:rsid w:val="001668C9"/>
    <w:rsid w:val="001809BF"/>
    <w:rsid w:val="001860BE"/>
    <w:rsid w:val="00187246"/>
    <w:rsid w:val="00190A06"/>
    <w:rsid w:val="001A32B4"/>
    <w:rsid w:val="001A6908"/>
    <w:rsid w:val="001B0916"/>
    <w:rsid w:val="001B0FDB"/>
    <w:rsid w:val="001C1F79"/>
    <w:rsid w:val="001D4436"/>
    <w:rsid w:val="001E37F0"/>
    <w:rsid w:val="001F2BD7"/>
    <w:rsid w:val="001F3FA4"/>
    <w:rsid w:val="0020756B"/>
    <w:rsid w:val="00216EE3"/>
    <w:rsid w:val="00217DD9"/>
    <w:rsid w:val="0022321E"/>
    <w:rsid w:val="00233421"/>
    <w:rsid w:val="00242050"/>
    <w:rsid w:val="00250066"/>
    <w:rsid w:val="0026132B"/>
    <w:rsid w:val="002676C5"/>
    <w:rsid w:val="002772B3"/>
    <w:rsid w:val="0029100A"/>
    <w:rsid w:val="0029677A"/>
    <w:rsid w:val="002A5041"/>
    <w:rsid w:val="002B410F"/>
    <w:rsid w:val="002B775A"/>
    <w:rsid w:val="002B7ABF"/>
    <w:rsid w:val="002C3C27"/>
    <w:rsid w:val="002C5835"/>
    <w:rsid w:val="002D5820"/>
    <w:rsid w:val="002F062B"/>
    <w:rsid w:val="00317BB4"/>
    <w:rsid w:val="00334047"/>
    <w:rsid w:val="0033707F"/>
    <w:rsid w:val="00343961"/>
    <w:rsid w:val="00355379"/>
    <w:rsid w:val="00370742"/>
    <w:rsid w:val="00392252"/>
    <w:rsid w:val="003965D7"/>
    <w:rsid w:val="00397BB5"/>
    <w:rsid w:val="003C5509"/>
    <w:rsid w:val="003D05D8"/>
    <w:rsid w:val="003D4197"/>
    <w:rsid w:val="003E04F7"/>
    <w:rsid w:val="003E15FE"/>
    <w:rsid w:val="003E391A"/>
    <w:rsid w:val="003E7A18"/>
    <w:rsid w:val="003F5DD9"/>
    <w:rsid w:val="003F5EF6"/>
    <w:rsid w:val="00402B37"/>
    <w:rsid w:val="004073E7"/>
    <w:rsid w:val="00410D60"/>
    <w:rsid w:val="004129BF"/>
    <w:rsid w:val="004135C0"/>
    <w:rsid w:val="0043574C"/>
    <w:rsid w:val="00441660"/>
    <w:rsid w:val="00446654"/>
    <w:rsid w:val="00446BCA"/>
    <w:rsid w:val="004479A1"/>
    <w:rsid w:val="00447A2E"/>
    <w:rsid w:val="00466AAF"/>
    <w:rsid w:val="0047206B"/>
    <w:rsid w:val="00477F06"/>
    <w:rsid w:val="004816F6"/>
    <w:rsid w:val="0049538B"/>
    <w:rsid w:val="004B488C"/>
    <w:rsid w:val="004E0777"/>
    <w:rsid w:val="004E41FA"/>
    <w:rsid w:val="004F21C7"/>
    <w:rsid w:val="0053202D"/>
    <w:rsid w:val="005345D1"/>
    <w:rsid w:val="00534A06"/>
    <w:rsid w:val="00535D59"/>
    <w:rsid w:val="00536DFF"/>
    <w:rsid w:val="00540F4A"/>
    <w:rsid w:val="00545A52"/>
    <w:rsid w:val="00546E11"/>
    <w:rsid w:val="005513EA"/>
    <w:rsid w:val="00551F41"/>
    <w:rsid w:val="00553705"/>
    <w:rsid w:val="00553E16"/>
    <w:rsid w:val="005563DE"/>
    <w:rsid w:val="00566092"/>
    <w:rsid w:val="0057789C"/>
    <w:rsid w:val="00590CDD"/>
    <w:rsid w:val="00596809"/>
    <w:rsid w:val="005A76AE"/>
    <w:rsid w:val="005B3362"/>
    <w:rsid w:val="005C18DE"/>
    <w:rsid w:val="005D3C41"/>
    <w:rsid w:val="005E4068"/>
    <w:rsid w:val="005E57CF"/>
    <w:rsid w:val="005F68CC"/>
    <w:rsid w:val="006022DD"/>
    <w:rsid w:val="006038DB"/>
    <w:rsid w:val="00605662"/>
    <w:rsid w:val="006102EE"/>
    <w:rsid w:val="00610EE9"/>
    <w:rsid w:val="006275FC"/>
    <w:rsid w:val="006300C4"/>
    <w:rsid w:val="00637A85"/>
    <w:rsid w:val="0064643C"/>
    <w:rsid w:val="00647F2B"/>
    <w:rsid w:val="006505FF"/>
    <w:rsid w:val="0065170A"/>
    <w:rsid w:val="00651BC4"/>
    <w:rsid w:val="006530FC"/>
    <w:rsid w:val="00670551"/>
    <w:rsid w:val="00674239"/>
    <w:rsid w:val="006767B2"/>
    <w:rsid w:val="006B03D4"/>
    <w:rsid w:val="006B52A1"/>
    <w:rsid w:val="006C12EA"/>
    <w:rsid w:val="006D1366"/>
    <w:rsid w:val="006D6A75"/>
    <w:rsid w:val="006E1BB5"/>
    <w:rsid w:val="006E611C"/>
    <w:rsid w:val="006E63A1"/>
    <w:rsid w:val="00702C53"/>
    <w:rsid w:val="00705866"/>
    <w:rsid w:val="00725C3A"/>
    <w:rsid w:val="00732FD7"/>
    <w:rsid w:val="0074322B"/>
    <w:rsid w:val="00744EAD"/>
    <w:rsid w:val="0076286F"/>
    <w:rsid w:val="00763F28"/>
    <w:rsid w:val="00773CB1"/>
    <w:rsid w:val="007A10D0"/>
    <w:rsid w:val="007A5548"/>
    <w:rsid w:val="007B401A"/>
    <w:rsid w:val="007B5879"/>
    <w:rsid w:val="007B701A"/>
    <w:rsid w:val="007D31BB"/>
    <w:rsid w:val="008002AC"/>
    <w:rsid w:val="008024D8"/>
    <w:rsid w:val="008124CB"/>
    <w:rsid w:val="008168DE"/>
    <w:rsid w:val="00820743"/>
    <w:rsid w:val="00835777"/>
    <w:rsid w:val="0084293F"/>
    <w:rsid w:val="008868B1"/>
    <w:rsid w:val="00891AEA"/>
    <w:rsid w:val="008A2DDE"/>
    <w:rsid w:val="008A2F93"/>
    <w:rsid w:val="008A320E"/>
    <w:rsid w:val="008B09CB"/>
    <w:rsid w:val="008C701A"/>
    <w:rsid w:val="008E1E5A"/>
    <w:rsid w:val="008E3FD4"/>
    <w:rsid w:val="00917618"/>
    <w:rsid w:val="009177B3"/>
    <w:rsid w:val="00933D29"/>
    <w:rsid w:val="00935573"/>
    <w:rsid w:val="00936A9A"/>
    <w:rsid w:val="00943D90"/>
    <w:rsid w:val="009606CD"/>
    <w:rsid w:val="00962D6D"/>
    <w:rsid w:val="00976D96"/>
    <w:rsid w:val="00996929"/>
    <w:rsid w:val="009B6A08"/>
    <w:rsid w:val="009D508A"/>
    <w:rsid w:val="009E04A5"/>
    <w:rsid w:val="009F0E82"/>
    <w:rsid w:val="009F3181"/>
    <w:rsid w:val="009F3783"/>
    <w:rsid w:val="009F3DAB"/>
    <w:rsid w:val="009F7B36"/>
    <w:rsid w:val="00A005CE"/>
    <w:rsid w:val="00A0246D"/>
    <w:rsid w:val="00A0678C"/>
    <w:rsid w:val="00A1452F"/>
    <w:rsid w:val="00A15C9A"/>
    <w:rsid w:val="00A24232"/>
    <w:rsid w:val="00A24559"/>
    <w:rsid w:val="00A34C5B"/>
    <w:rsid w:val="00A434BD"/>
    <w:rsid w:val="00A440C9"/>
    <w:rsid w:val="00A51475"/>
    <w:rsid w:val="00A57065"/>
    <w:rsid w:val="00A600C3"/>
    <w:rsid w:val="00A83963"/>
    <w:rsid w:val="00A95367"/>
    <w:rsid w:val="00AA07C2"/>
    <w:rsid w:val="00AA19C4"/>
    <w:rsid w:val="00AB0FAE"/>
    <w:rsid w:val="00AD33BF"/>
    <w:rsid w:val="00AE2BFF"/>
    <w:rsid w:val="00B0207F"/>
    <w:rsid w:val="00B05730"/>
    <w:rsid w:val="00B16B8F"/>
    <w:rsid w:val="00B23F4D"/>
    <w:rsid w:val="00B24828"/>
    <w:rsid w:val="00B355CD"/>
    <w:rsid w:val="00B42871"/>
    <w:rsid w:val="00B448A3"/>
    <w:rsid w:val="00B601D2"/>
    <w:rsid w:val="00B60585"/>
    <w:rsid w:val="00B65CFB"/>
    <w:rsid w:val="00B837B8"/>
    <w:rsid w:val="00B94A58"/>
    <w:rsid w:val="00BA4E74"/>
    <w:rsid w:val="00BB3DD4"/>
    <w:rsid w:val="00BB66CA"/>
    <w:rsid w:val="00BC080F"/>
    <w:rsid w:val="00BC1B03"/>
    <w:rsid w:val="00BC3D0A"/>
    <w:rsid w:val="00BC3D43"/>
    <w:rsid w:val="00BE1AAC"/>
    <w:rsid w:val="00BE29A4"/>
    <w:rsid w:val="00C33727"/>
    <w:rsid w:val="00C37764"/>
    <w:rsid w:val="00C57C0D"/>
    <w:rsid w:val="00C81454"/>
    <w:rsid w:val="00C85BD7"/>
    <w:rsid w:val="00C94EEB"/>
    <w:rsid w:val="00C95463"/>
    <w:rsid w:val="00CA038B"/>
    <w:rsid w:val="00CA7AD2"/>
    <w:rsid w:val="00CC4ECF"/>
    <w:rsid w:val="00CC6A4F"/>
    <w:rsid w:val="00CD6DB4"/>
    <w:rsid w:val="00CE2247"/>
    <w:rsid w:val="00CE4FBE"/>
    <w:rsid w:val="00D051B8"/>
    <w:rsid w:val="00D0587D"/>
    <w:rsid w:val="00D07C49"/>
    <w:rsid w:val="00D13A39"/>
    <w:rsid w:val="00D14EC1"/>
    <w:rsid w:val="00D24092"/>
    <w:rsid w:val="00D303C5"/>
    <w:rsid w:val="00D45DDC"/>
    <w:rsid w:val="00D5173F"/>
    <w:rsid w:val="00D57D5E"/>
    <w:rsid w:val="00D66C90"/>
    <w:rsid w:val="00D80792"/>
    <w:rsid w:val="00D8309D"/>
    <w:rsid w:val="00D860EF"/>
    <w:rsid w:val="00DB2E5E"/>
    <w:rsid w:val="00DB56C1"/>
    <w:rsid w:val="00DC0363"/>
    <w:rsid w:val="00DD3C0A"/>
    <w:rsid w:val="00E260E1"/>
    <w:rsid w:val="00E308C6"/>
    <w:rsid w:val="00E430A4"/>
    <w:rsid w:val="00E4390E"/>
    <w:rsid w:val="00E579EA"/>
    <w:rsid w:val="00E605C7"/>
    <w:rsid w:val="00E65AD0"/>
    <w:rsid w:val="00E74105"/>
    <w:rsid w:val="00E82F47"/>
    <w:rsid w:val="00E835D2"/>
    <w:rsid w:val="00E904F9"/>
    <w:rsid w:val="00EA1F46"/>
    <w:rsid w:val="00EA257C"/>
    <w:rsid w:val="00EC05C6"/>
    <w:rsid w:val="00EC06D5"/>
    <w:rsid w:val="00EC1BDB"/>
    <w:rsid w:val="00ED19B1"/>
    <w:rsid w:val="00ED6D71"/>
    <w:rsid w:val="00EE0061"/>
    <w:rsid w:val="00EE0D65"/>
    <w:rsid w:val="00EE144E"/>
    <w:rsid w:val="00EE46E7"/>
    <w:rsid w:val="00EE687D"/>
    <w:rsid w:val="00F00CDA"/>
    <w:rsid w:val="00F252EB"/>
    <w:rsid w:val="00F32FD2"/>
    <w:rsid w:val="00F374FC"/>
    <w:rsid w:val="00F64D16"/>
    <w:rsid w:val="00FA0E63"/>
    <w:rsid w:val="00FB70A3"/>
    <w:rsid w:val="00FC67BF"/>
    <w:rsid w:val="00FD24EA"/>
    <w:rsid w:val="00FD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4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D0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C3D0A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4390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65170A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5170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9355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35573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4">
    <w:name w:val="Style 4"/>
    <w:basedOn w:val="Normale"/>
    <w:uiPriority w:val="99"/>
    <w:rsid w:val="0076286F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paragraph" w:customStyle="1" w:styleId="Contenutotabella">
    <w:name w:val="Contenuto tabella"/>
    <w:basedOn w:val="Normale"/>
    <w:rsid w:val="00A34C5B"/>
    <w:pPr>
      <w:widowControl w:val="0"/>
      <w:suppressLineNumbers/>
      <w:suppressAutoHyphens/>
      <w:autoSpaceDE w:val="0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7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7913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0E3E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2">
    <w:name w:val="Colorful List Accent 2"/>
    <w:basedOn w:val="Tabellanormale"/>
    <w:uiPriority w:val="42"/>
    <w:rsid w:val="0013316D"/>
    <w:pPr>
      <w:jc w:val="both"/>
    </w:pPr>
    <w:rPr>
      <w:rFonts w:asciiTheme="minorHAnsi" w:eastAsiaTheme="minorEastAsia" w:hAnsiTheme="minorHAnsi" w:cstheme="minorBidi"/>
      <w:color w:val="000000" w:themeColor="text1"/>
      <w:sz w:val="20"/>
      <w:szCs w:val="20"/>
      <w:lang w:val="en-US" w:eastAsia="en-US" w:bidi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4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D0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C3D0A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4390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65170A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5170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51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13E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9355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35573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4">
    <w:name w:val="Style 4"/>
    <w:basedOn w:val="Normale"/>
    <w:uiPriority w:val="99"/>
    <w:rsid w:val="0076286F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paragraph" w:customStyle="1" w:styleId="Contenutotabella">
    <w:name w:val="Contenuto tabella"/>
    <w:basedOn w:val="Normale"/>
    <w:rsid w:val="00A34C5B"/>
    <w:pPr>
      <w:widowControl w:val="0"/>
      <w:suppressLineNumbers/>
      <w:suppressAutoHyphens/>
      <w:autoSpaceDE w:val="0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7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7913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0E3E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2">
    <w:name w:val="Colorful List Accent 2"/>
    <w:basedOn w:val="Tabellanormale"/>
    <w:uiPriority w:val="42"/>
    <w:rsid w:val="0013316D"/>
    <w:pPr>
      <w:jc w:val="both"/>
    </w:pPr>
    <w:rPr>
      <w:rFonts w:asciiTheme="minorHAnsi" w:eastAsiaTheme="minorEastAsia" w:hAnsiTheme="minorHAnsi" w:cstheme="minorBidi"/>
      <w:color w:val="000000" w:themeColor="text1"/>
      <w:sz w:val="20"/>
      <w:szCs w:val="20"/>
      <w:lang w:val="en-US" w:eastAsia="en-US" w:bidi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DS</cp:lastModifiedBy>
  <cp:revision>5</cp:revision>
  <cp:lastPrinted>2014-05-12T05:56:00Z</cp:lastPrinted>
  <dcterms:created xsi:type="dcterms:W3CDTF">2019-05-31T12:28:00Z</dcterms:created>
  <dcterms:modified xsi:type="dcterms:W3CDTF">2019-06-01T06:23:00Z</dcterms:modified>
</cp:coreProperties>
</file>