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0" w:line="260"/>
        <w:jc w:val="right"/>
      </w:pPr>
      <w:r>
        <w:rPr>
          <w:b/>
          <w:bCs/>
          <w:sz w:val="21"/>
          <w:szCs w:val="21"/>
        </w:rPr>
        <w:t xml:space="preserve">ALLEGATO C</w:t>
      </w:r>
    </w:p>
    <w:p>
      <w:pPr>
        <w:spacing w:after="200" w:before="200"/>
        <w:jc w:val="center"/>
      </w:pPr>
      <w:r>
        <w:rPr>
          <w:b/>
          <w:bCs/>
          <w:sz w:val="23"/>
          <w:szCs w:val="23"/>
        </w:rPr>
        <w:t xml:space="preserve">SCHEDA DELLE AREE TEMATICHE E DELLE ESPERIENZE</w:t>
      </w:r>
    </w:p>
    <w:p>
      <w:pPr>
        <w:spacing w:after="240" w:before="0" w:line="260"/>
        <w:jc w:val="center"/>
      </w:pPr>
      <w:r>
        <w:rPr>
          <w:i/>
          <w:iCs/>
          <w:sz w:val="18"/>
          <w:szCs w:val="18"/>
        </w:rPr>
        <w:t xml:space="preserve">(da allegare alla domanda di iscrizione – Allegato A o Allegato B)</w:t>
      </w:r>
    </w:p>
    <w:p>
      <w:pPr>
        <w:spacing w:after="240" w:before="0" w:line="260"/>
        <w:jc w:val="both"/>
      </w:pPr>
      <w:r>
        <w:rPr>
          <w:sz w:val="21"/>
          <w:szCs w:val="21"/>
        </w:rPr>
        <w:t xml:space="preserve">Candidato / Operatore: </w:t>
      </w:r>
      <w:r>
        <w:rPr>
          <w:sz w:val="21"/>
          <w:szCs w:val="21"/>
        </w:rPr>
        <w:t xml:space="preserve">______________________________________________________________________</w:t>
      </w:r>
    </w:p>
    <w:p>
      <w:pPr>
        <w:spacing w:after="120" w:before="240"/>
      </w:pPr>
      <w:r>
        <w:rPr>
          <w:b/>
          <w:bCs/>
          <w:sz w:val="21"/>
          <w:szCs w:val="21"/>
        </w:rPr>
        <w:t xml:space="preserve">1. Aree tematiche per le quali si chiede l’iscrizione</w:t>
      </w:r>
    </w:p>
    <w:p>
      <w:pPr>
        <w:spacing w:after="100" w:before="0" w:line="260"/>
        <w:jc w:val="both"/>
      </w:pPr>
      <w:r>
        <w:rPr>
          <w:i/>
          <w:iCs/>
          <w:sz w:val="19"/>
          <w:szCs w:val="19"/>
        </w:rPr>
        <w:t xml:space="preserve">Barrare le aree prescelte e indicare, per ciascuna, i titoli e le esperienze che ne documentano la coerenza (con rinvio ai punti del curriculum vitae). L’Istituzione dispone la non iscrizione nelle aree per le quali non risulti documentazione coerente.</w:t>
      </w:r>
    </w:p>
    <w:tbl>
      <w:tblPr>
        <w:tblW w:type="dxa" w:w="9638"/>
        <w:tblBorders>
          <w:top w:val="single" w:color="808080" w:sz="4"/>
          <w:left w:val="single" w:color="808080" w:sz="4"/>
          <w:bottom w:val="single" w:color="808080" w:sz="4"/>
          <w:right w:val="single" w:color="808080" w:sz="4"/>
          <w:insideH w:val="single" w:color="808080" w:sz="4"/>
          <w:insideV w:val="single" w:color="808080" w:sz="4"/>
        </w:tblBorders>
      </w:tblPr>
      <w:tblGrid>
        <w:gridCol w:w="700"/>
        <w:gridCol w:w="3800"/>
        <w:gridCol w:w="5138"/>
      </w:tblGrid>
      <w:tr>
        <w:trPr>
          <w:tblHeader/>
        </w:trPr>
        <w:tc>
          <w:tcPr>
            <w:tcW w:type="dxa" w:w="700"/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800"/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b/>
                <w:bCs/>
                <w:sz w:val="19"/>
                <w:szCs w:val="19"/>
              </w:rPr>
              <w:t xml:space="preserve">Area tematica</w:t>
            </w:r>
          </w:p>
        </w:tc>
        <w:tc>
          <w:tcPr>
            <w:tcW w:type="dxa" w:w="5138"/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b/>
                <w:bCs/>
                <w:sz w:val="19"/>
                <w:szCs w:val="19"/>
              </w:rPr>
              <w:t xml:space="preserve">Titoli ed esperienze a supporto (sintesi e rinvio al CV)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a) Didattica, metodologie innovative e valutazione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b) Inclusione, disabilità, BES e DSA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c) Orientamento, tutoraggio, contrasto alla dispersione e competenze trasversali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d) STEM, STEAM, matematica e scienze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e) Informatica, coding, robotica, intelligenza artificiale, cybersecurity e transizione digitale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f) Lingue straniere, CLIL e internazionalizzazione/Erasmus+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g) Educazione civica, cittadinanza digitale, legalità e sostenibilità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h) Competenze linguistiche e comunicative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i) Amministrazione scolastica, contabilità, acquisti e contratti pubblici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j) Privacy, protezione dei dati, trasparenza e anticorruzione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k) Sicurezza nei luoghi di lavoro, primo soccorso e prevenzione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l) Leadership, organizzazione, management scolastico e gestione delle risorse umane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m) Comunicazione istituzionale, social media, grafica, audiovisivo e multimedia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n) Benessere organizzativo, relazioni, gestione dei conflitti e competenze socio-emotive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o) PCTO, imprenditorialità, competenze professionali e rapporti con il mondo del lavoro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p) Arte, musica, teatro, patrimonio culturale e creatività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q) Educazione motoria e sport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sz w:val="19"/>
                <w:szCs w:val="19"/>
              </w:rPr>
              <w:t xml:space="preserve">☐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>r) Altre aree coerenti con il PTOF o con specifici programmi di finanziamento (specificare)</w:t>
            </w:r>
          </w:p>
        </w:tc>
        <w:tc>
          <w:tcPr>
            <w:tcW w:type="dxa" w:w="51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240"/>
      </w:pPr>
      <w:r>
        <w:rPr>
          <w:b/>
          <w:bCs/>
          <w:sz w:val="21"/>
          <w:szCs w:val="21"/>
        </w:rPr>
        <w:t xml:space="preserve">2. Esperienze formative più significative</w:t>
      </w:r>
    </w:p>
    <w:p>
      <w:pPr>
        <w:spacing w:after="100" w:before="0" w:line="260"/>
        <w:jc w:val="both"/>
      </w:pPr>
      <w:r>
        <w:rPr>
          <w:i/>
          <w:iCs/>
          <w:sz w:val="19"/>
          <w:szCs w:val="19"/>
        </w:rPr>
        <w:t xml:space="preserve">Indicare fino a dieci esperienze di docenza, formazione o tutoraggio ritenute più rilevanti rispetto alle aree prescelte. Le informazioni devono essere riscontrabili nel curriculum vitae.</w:t>
      </w:r>
    </w:p>
    <w:tbl>
      <w:tblPr>
        <w:tblW w:type="dxa" w:w="9638"/>
        <w:tblBorders>
          <w:top w:val="single" w:color="808080" w:sz="4"/>
          <w:left w:val="single" w:color="808080" w:sz="4"/>
          <w:bottom w:val="single" w:color="808080" w:sz="4"/>
          <w:right w:val="single" w:color="808080" w:sz="4"/>
          <w:insideH w:val="single" w:color="808080" w:sz="4"/>
          <w:insideV w:val="single" w:color="808080" w:sz="4"/>
        </w:tblBorders>
      </w:tblPr>
      <w:tblGrid>
        <w:gridCol w:w="1200"/>
        <w:gridCol w:w="2600"/>
        <w:gridCol w:w="3238"/>
        <w:gridCol w:w="900"/>
        <w:gridCol w:w="1700"/>
      </w:tblGrid>
      <w:tr>
        <w:trPr>
          <w:tblHeader/>
        </w:trPr>
        <w:tc>
          <w:tcPr>
            <w:tcW w:type="dxa" w:w="1200"/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b/>
                <w:bCs/>
                <w:sz w:val="19"/>
                <w:szCs w:val="19"/>
              </w:rPr>
              <w:t xml:space="preserve">Periodo (da / a)</w:t>
            </w:r>
          </w:p>
        </w:tc>
        <w:tc>
          <w:tcPr>
            <w:tcW w:type="dxa" w:w="2600"/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b/>
                <w:bCs/>
                <w:sz w:val="19"/>
                <w:szCs w:val="19"/>
              </w:rPr>
              <w:t xml:space="preserve">Committente / Ente</w:t>
            </w:r>
          </w:p>
        </w:tc>
        <w:tc>
          <w:tcPr>
            <w:tcW w:type="dxa" w:w="3238"/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b/>
                <w:bCs/>
                <w:sz w:val="19"/>
                <w:szCs w:val="19"/>
              </w:rPr>
              <w:t xml:space="preserve">Oggetto dell’attività e ruolo svolto</w:t>
            </w:r>
          </w:p>
        </w:tc>
        <w:tc>
          <w:tcPr>
            <w:tcW w:type="dxa" w:w="900"/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b/>
                <w:bCs/>
                <w:sz w:val="19"/>
                <w:szCs w:val="19"/>
              </w:rPr>
              <w:t xml:space="preserve">Ore</w:t>
            </w:r>
          </w:p>
        </w:tc>
        <w:tc>
          <w:tcPr>
            <w:tcW w:type="dxa" w:w="1700"/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b/>
                <w:bCs/>
                <w:sz w:val="19"/>
                <w:szCs w:val="19"/>
              </w:rPr>
              <w:t xml:space="preserve">Area di rif.</w:t>
            </w:r>
          </w:p>
        </w:tc>
      </w:tr>
      <w:tr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32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32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32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32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32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32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32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32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32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32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120" w:before="240"/>
      </w:pPr>
      <w:r>
        <w:rPr>
          <w:b/>
          <w:bCs/>
          <w:sz w:val="21"/>
          <w:szCs w:val="21"/>
        </w:rPr>
        <w:t xml:space="preserve">3. Titoli di studio, abilitazioni, certificazioni e pubblicazioni</w:t>
      </w:r>
    </w:p>
    <w:p>
      <w:pPr>
        <w:spacing w:after="60" w:before="0" w:line="260"/>
        <w:jc w:val="both"/>
      </w:pPr>
      <w:r>
        <w:rPr>
          <w:sz w:val="21"/>
          <w:szCs w:val="21"/>
        </w:rPr>
        <w:t xml:space="preserve">_________________________________________________________________________________________________________</w:t>
      </w:r>
    </w:p>
    <w:p>
      <w:pPr>
        <w:spacing w:after="60" w:before="0" w:line="260"/>
        <w:jc w:val="both"/>
      </w:pPr>
      <w:r>
        <w:rPr>
          <w:sz w:val="21"/>
          <w:szCs w:val="21"/>
        </w:rPr>
        <w:t xml:space="preserve">_________________________________________________________________________________________________________</w:t>
      </w:r>
    </w:p>
    <w:p>
      <w:pPr>
        <w:spacing w:after="60" w:before="0" w:line="260"/>
        <w:jc w:val="both"/>
      </w:pPr>
      <w:r>
        <w:rPr>
          <w:sz w:val="21"/>
          <w:szCs w:val="21"/>
        </w:rPr>
        <w:t xml:space="preserve">_________________________________________________________________________________________________________</w:t>
      </w:r>
    </w:p>
    <w:p>
      <w:pPr>
        <w:spacing w:after="160" w:before="0" w:line="260"/>
        <w:jc w:val="both"/>
      </w:pPr>
      <w:r>
        <w:rPr>
          <w:sz w:val="21"/>
          <w:szCs w:val="21"/>
        </w:rPr>
        <w:t xml:space="preserve">_________________________________________________________________________________________________________</w:t>
      </w:r>
    </w:p>
    <w:p>
      <w:pPr>
        <w:spacing w:after="120" w:before="240"/>
      </w:pPr>
      <w:r>
        <w:rPr>
          <w:b/>
          <w:bCs/>
          <w:sz w:val="21"/>
          <w:szCs w:val="21"/>
        </w:rPr>
        <w:t xml:space="preserve">4. Disponibilità</w:t>
      </w:r>
    </w:p>
    <w:p>
      <w:pPr>
        <w:spacing w:after="100" w:before="0" w:line="260"/>
        <w:jc w:val="both"/>
      </w:pPr>
      <w:r>
        <w:rPr>
          <w:sz w:val="21"/>
          <w:szCs w:val="21"/>
        </w:rPr>
        <w:t xml:space="preserve">Modalità di erogazione per le quali si dichiara la disponibilità: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sz w:val="21"/>
          <w:szCs w:val="21"/>
        </w:rPr>
        <w:t xml:space="preserve">in presenza presso la sede dell’Istituzione Scolastica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sz w:val="21"/>
          <w:szCs w:val="21"/>
        </w:rPr>
        <w:t xml:space="preserve">a distanza in modalità sincrona (webinar/videoconferenza)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sz w:val="21"/>
          <w:szCs w:val="21"/>
        </w:rPr>
        <w:t xml:space="preserve">modalità mista (blended)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sz w:val="21"/>
          <w:szCs w:val="21"/>
        </w:rPr>
        <w:t xml:space="preserve">attività laboratoriali “sul campo” e affiancamento</w:t>
      </w:r>
    </w:p>
    <w:p>
      <w:pPr>
        <w:spacing w:after="60" w:before="120" w:line="260"/>
        <w:jc w:val="both"/>
      </w:pPr>
      <w:r>
        <w:rPr>
          <w:sz w:val="21"/>
          <w:szCs w:val="21"/>
        </w:rPr>
        <w:t xml:space="preserve">Fasce orarie di preferenza: </w:t>
      </w:r>
      <w:r>
        <w:rPr>
          <w:sz w:val="21"/>
          <w:szCs w:val="21"/>
        </w:rPr>
        <w:t xml:space="preserve">_______________________________________________________</w:t>
      </w:r>
    </w:p>
    <w:p>
      <w:pPr>
        <w:spacing w:after="160" w:before="0" w:line="260"/>
        <w:jc w:val="both"/>
      </w:pPr>
      <w:r>
        <w:rPr>
          <w:sz w:val="21"/>
          <w:szCs w:val="21"/>
        </w:rPr>
        <w:t xml:space="preserve">Preavviso minimo richiesto per l’avvio dell’attività: </w:t>
      </w:r>
      <w:r>
        <w:rPr>
          <w:sz w:val="21"/>
          <w:szCs w:val="21"/>
        </w:rPr>
        <w:t xml:space="preserve">____________________</w:t>
      </w:r>
      <w:r>
        <w:rPr>
          <w:sz w:val="21"/>
          <w:szCs w:val="21"/>
        </w:rPr>
        <w:t xml:space="preserve"> giorni</w:t>
      </w:r>
    </w:p>
    <w:p>
      <w:pPr>
        <w:spacing w:after="200" w:before="0" w:line="260"/>
        <w:jc w:val="both"/>
      </w:pPr>
      <w:r>
        <w:rPr>
          <w:sz w:val="21"/>
          <w:szCs w:val="21"/>
        </w:rPr>
        <w:t xml:space="preserve"/>
      </w:r>
    </w:p>
    <w:p>
      <w:pPr>
        <w:spacing w:after="300" w:before="0" w:line="260"/>
        <w:jc w:val="both"/>
      </w:pPr>
      <w:r>
        <w:rPr>
          <w:sz w:val="21"/>
          <w:szCs w:val="21"/>
        </w:rPr>
        <w:t xml:space="preserve">Luogo e data </w:t>
      </w:r>
      <w:r>
        <w:rPr>
          <w:sz w:val="21"/>
          <w:szCs w:val="21"/>
        </w:rPr>
        <w:t xml:space="preserve">______________________________</w:t>
      </w:r>
    </w:p>
    <w:p>
      <w:pPr>
        <w:spacing w:after="0" w:before="0" w:line="260"/>
        <w:jc w:val="right"/>
      </w:pPr>
      <w:r>
        <w:rPr>
          <w:sz w:val="21"/>
          <w:szCs w:val="21"/>
        </w:rPr>
        <w:t xml:space="preserve">Firma</w:t>
      </w:r>
    </w:p>
    <w:p>
      <w:pPr>
        <w:spacing w:after="100" w:before="0" w:line="260"/>
        <w:jc w:val="right"/>
      </w:pPr>
      <w:r>
        <w:rPr>
          <w:sz w:val="21"/>
          <w:szCs w:val="21"/>
        </w:rPr>
        <w:t xml:space="preserve">________________________________________</w:t>
      </w:r>
    </w:p>
    <w:sectPr>
      <w:headerReference w:type="default" r:id="rId7"/>
      <w:footerReference w:type="default" r:id="rId8"/>
      <w:pgSz w:w="11906" w:h="16838" w:orient="portrait"/>
      <w:pgMar w:top="1587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5"/>
        <w:szCs w:val="15"/>
      </w:rPr>
      <w:t xml:space="preserve">Pagina </w:t>
    </w:r>
    <w:r>
      <w:rPr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sz w:val="15"/>
        <w:szCs w:val="15"/>
      </w:rPr>
      <w:t xml:space="preserve"> di </w:t>
    </w:r>
    <w:r>
      <w:rPr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center"/>
    </w:pPr>
    <w:r>
      <w:rPr>
        <w:rFonts w:ascii="Calibri" w:cs="Calibri" w:eastAsia="Calibri" w:hAnsi="Calibri"/>
        <w:b/>
        <w:bCs/>
        <w:sz w:val="20"/>
        <w:szCs w:val="20"/>
      </w:rPr>
      <w:t xml:space="preserve">I.T.E. "Alfonso Gallo"</w:t>
    </w:r>
  </w:p>
  <w:p>
    <w:pPr>
      <w:spacing w:after="0"/>
      <w:jc w:val="center"/>
    </w:pPr>
    <w:r>
      <w:rPr>
        <w:rFonts w:ascii="Calibri" w:cs="Calibri" w:eastAsia="Calibri" w:hAnsi="Calibri"/>
        <w:b w:val="false"/>
        <w:bCs w:val="false"/>
        <w:sz w:val="16"/>
        <w:szCs w:val="16"/>
      </w:rPr>
      <w:t xml:space="preserve">via dell’Archeologia 91, 81031 Aversa (CE)</w:t>
    </w:r>
  </w:p>
  <w:p>
    <w:pPr>
      <w:spacing w:after="0"/>
      <w:jc w:val="center"/>
    </w:pPr>
    <w:r>
      <w:rPr>
        <w:rFonts w:ascii="Calibri" w:cs="Calibri" w:eastAsia="Calibri" w:hAnsi="Calibri"/>
        <w:b w:val="false"/>
        <w:bCs w:val="false"/>
        <w:sz w:val="15"/>
        <w:szCs w:val="15"/>
      </w:rPr>
      <w:t xml:space="preserve">Tel. 0818131558 - Mail: cetd010003@istruzione.it - PEC: cetd010003@pec.istruzione.it</w:t>
    </w:r>
  </w:p>
  <w:p>
    <w:pPr>
      <w:pBdr>
        <w:bottom w:val="single" w:color="000000" w:sz="6" w:space="4"/>
      </w:pBdr>
      <w:spacing w:after="120"/>
      <w:jc w:val="center"/>
    </w:pPr>
    <w:r>
      <w:rPr>
        <w:rFonts w:ascii="Calibri" w:cs="Calibri" w:eastAsia="Calibri" w:hAnsi="Calibri"/>
        <w:b w:val="false"/>
        <w:bCs w:val="false"/>
        <w:sz w:val="15"/>
        <w:szCs w:val="15"/>
      </w:rPr>
      <w:t xml:space="preserve">Codice Fiscale: 81000710616 - C.M.: CETD010003 - C.U.U.: UFWLRQ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2026-08-19T15:23:09.937Z</dcterms:created>
  <dcterms:modified xsi:type="dcterms:W3CDTF">2026-08-19T15:23:09.937Z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